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C6" w:rsidRPr="00A24633" w:rsidRDefault="00CC3048" w:rsidP="0079180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4633">
        <w:rPr>
          <w:rFonts w:asciiTheme="majorEastAsia" w:eastAsiaTheme="majorEastAsia" w:hAnsiTheme="majorEastAsia" w:hint="eastAsia"/>
          <w:sz w:val="24"/>
          <w:szCs w:val="24"/>
        </w:rPr>
        <w:t>「二つの声」</w:t>
      </w:r>
      <w:r w:rsidR="00D10F6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10F67">
        <w:rPr>
          <w:rFonts w:asciiTheme="majorEastAsia" w:eastAsiaTheme="majorEastAsia" w:hAnsiTheme="majorEastAsia"/>
          <w:sz w:val="24"/>
          <w:szCs w:val="24"/>
        </w:rPr>
        <w:t>第３</w:t>
      </w:r>
      <w:r w:rsidR="00D10F67">
        <w:rPr>
          <w:rFonts w:asciiTheme="majorEastAsia" w:eastAsiaTheme="majorEastAsia" w:hAnsiTheme="majorEastAsia" w:hint="eastAsia"/>
          <w:sz w:val="24"/>
          <w:szCs w:val="24"/>
        </w:rPr>
        <w:t>学年</w:t>
      </w:r>
      <w:r w:rsidR="00D10F67">
        <w:rPr>
          <w:rFonts w:asciiTheme="majorEastAsia" w:eastAsiaTheme="majorEastAsia" w:hAnsiTheme="majorEastAsia"/>
          <w:sz w:val="24"/>
          <w:szCs w:val="24"/>
        </w:rPr>
        <w:t>）</w:t>
      </w:r>
    </w:p>
    <w:p w:rsidR="00EC3D1F" w:rsidRPr="00A24633" w:rsidRDefault="00EC3D1F" w:rsidP="0082098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24633">
        <w:rPr>
          <w:rFonts w:asciiTheme="majorEastAsia" w:eastAsiaTheme="majorEastAsia" w:hAnsiTheme="majorEastAsia" w:hint="eastAsia"/>
          <w:sz w:val="24"/>
          <w:szCs w:val="24"/>
        </w:rPr>
        <w:t>主</w:t>
      </w:r>
      <w:r w:rsidR="006A08E1" w:rsidRPr="00A2463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24633">
        <w:rPr>
          <w:rFonts w:asciiTheme="majorEastAsia" w:eastAsiaTheme="majorEastAsia" w:hAnsiTheme="majorEastAsia" w:hint="eastAsia"/>
          <w:sz w:val="24"/>
          <w:szCs w:val="24"/>
        </w:rPr>
        <w:t>題</w:t>
      </w:r>
      <w:r w:rsidRPr="00A24633">
        <w:rPr>
          <w:rFonts w:asciiTheme="majorEastAsia" w:eastAsiaTheme="majorEastAsia" w:hAnsiTheme="majorEastAsia"/>
          <w:sz w:val="24"/>
          <w:szCs w:val="24"/>
        </w:rPr>
        <w:t>：</w:t>
      </w:r>
      <w:r w:rsidR="00F411E4">
        <w:rPr>
          <w:rFonts w:asciiTheme="majorEastAsia" w:eastAsiaTheme="majorEastAsia" w:hAnsiTheme="majorEastAsia" w:hint="eastAsia"/>
          <w:sz w:val="24"/>
          <w:szCs w:val="24"/>
        </w:rPr>
        <w:t>正しい</w:t>
      </w:r>
      <w:r w:rsidR="00712CF7" w:rsidRPr="00A24633">
        <w:rPr>
          <w:rFonts w:asciiTheme="majorEastAsia" w:eastAsiaTheme="majorEastAsia" w:hAnsiTheme="majorEastAsia" w:hint="eastAsia"/>
          <w:sz w:val="24"/>
          <w:szCs w:val="24"/>
        </w:rPr>
        <w:t>ことは自信をもって</w:t>
      </w:r>
    </w:p>
    <w:p w:rsidR="003044DF" w:rsidRPr="00A24633" w:rsidRDefault="00EC3D1F" w:rsidP="0082098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24633">
        <w:rPr>
          <w:rFonts w:asciiTheme="majorEastAsia" w:eastAsiaTheme="majorEastAsia" w:hAnsiTheme="majorEastAsia" w:hint="eastAsia"/>
          <w:sz w:val="24"/>
          <w:szCs w:val="24"/>
        </w:rPr>
        <w:t>内容項目</w:t>
      </w:r>
      <w:r w:rsidRPr="00A24633">
        <w:rPr>
          <w:rFonts w:asciiTheme="majorEastAsia" w:eastAsiaTheme="majorEastAsia" w:hAnsiTheme="majorEastAsia"/>
          <w:sz w:val="24"/>
          <w:szCs w:val="24"/>
        </w:rPr>
        <w:t>：</w:t>
      </w:r>
      <w:r w:rsidR="006A08E1" w:rsidRPr="00A24633">
        <w:rPr>
          <w:rFonts w:asciiTheme="majorEastAsia" w:eastAsiaTheme="majorEastAsia" w:hAnsiTheme="majorEastAsia" w:hint="eastAsia"/>
          <w:sz w:val="24"/>
          <w:szCs w:val="24"/>
        </w:rPr>
        <w:t>Ａ－（</w:t>
      </w:r>
      <w:r w:rsidR="005A4C5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A08E1" w:rsidRPr="00A2463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12CF7" w:rsidRPr="00A24633">
        <w:rPr>
          <w:rFonts w:asciiTheme="majorEastAsia" w:eastAsiaTheme="majorEastAsia" w:hAnsiTheme="majorEastAsia" w:hint="eastAsia"/>
          <w:sz w:val="24"/>
          <w:szCs w:val="24"/>
        </w:rPr>
        <w:t>善悪の判断</w:t>
      </w:r>
      <w:r w:rsidR="00A2463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712CF7" w:rsidRPr="00A24633">
        <w:rPr>
          <w:rFonts w:asciiTheme="majorEastAsia" w:eastAsiaTheme="majorEastAsia" w:hAnsiTheme="majorEastAsia" w:hint="eastAsia"/>
          <w:sz w:val="24"/>
          <w:szCs w:val="24"/>
        </w:rPr>
        <w:t>自律</w:t>
      </w:r>
      <w:r w:rsidR="00A2463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712CF7" w:rsidRPr="00A24633">
        <w:rPr>
          <w:rFonts w:asciiTheme="majorEastAsia" w:eastAsiaTheme="majorEastAsia" w:hAnsiTheme="majorEastAsia" w:hint="eastAsia"/>
          <w:sz w:val="24"/>
          <w:szCs w:val="24"/>
        </w:rPr>
        <w:t>自由と責任</w:t>
      </w:r>
    </w:p>
    <w:p w:rsidR="003044DF" w:rsidRDefault="003044DF" w:rsidP="0082098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24633">
        <w:rPr>
          <w:rFonts w:asciiTheme="majorEastAsia" w:eastAsiaTheme="majorEastAsia" w:hAnsiTheme="majorEastAsia" w:hint="eastAsia"/>
          <w:sz w:val="24"/>
          <w:szCs w:val="24"/>
        </w:rPr>
        <w:t>ね</w:t>
      </w:r>
      <w:r w:rsidR="006A08E1" w:rsidRPr="00A2463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4633">
        <w:rPr>
          <w:rFonts w:asciiTheme="majorEastAsia" w:eastAsiaTheme="majorEastAsia" w:hAnsiTheme="majorEastAsia" w:hint="eastAsia"/>
          <w:sz w:val="24"/>
          <w:szCs w:val="24"/>
        </w:rPr>
        <w:t>ら</w:t>
      </w:r>
      <w:r w:rsidR="006A08E1" w:rsidRPr="00A2463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4633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EC3D1F" w:rsidRPr="00A2463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678EF" w:rsidRPr="00A24633">
        <w:rPr>
          <w:rFonts w:asciiTheme="majorEastAsia" w:eastAsiaTheme="majorEastAsia" w:hAnsiTheme="majorEastAsia" w:hint="eastAsia"/>
          <w:sz w:val="24"/>
          <w:szCs w:val="24"/>
        </w:rPr>
        <w:t>正しいと判断したことを</w:t>
      </w:r>
      <w:r w:rsidR="00A2463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9694A" w:rsidRPr="00A24633">
        <w:rPr>
          <w:rFonts w:asciiTheme="majorEastAsia" w:eastAsiaTheme="majorEastAsia" w:hAnsiTheme="majorEastAsia" w:hint="eastAsia"/>
          <w:sz w:val="24"/>
          <w:szCs w:val="24"/>
        </w:rPr>
        <w:t>自信をも</w:t>
      </w:r>
      <w:r w:rsidR="00712CF7" w:rsidRPr="00A24633">
        <w:rPr>
          <w:rFonts w:asciiTheme="majorEastAsia" w:eastAsiaTheme="majorEastAsia" w:hAnsiTheme="majorEastAsia" w:hint="eastAsia"/>
          <w:sz w:val="24"/>
          <w:szCs w:val="24"/>
        </w:rPr>
        <w:t>って行おうとする心情を育てる</w:t>
      </w:r>
      <w:r w:rsidR="00A2463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5748" w:rsidRPr="00585748" w:rsidRDefault="00585748" w:rsidP="0082098F">
      <w:pPr>
        <w:jc w:val="left"/>
        <w:rPr>
          <w:rFonts w:asciiTheme="minorEastAsia" w:hAnsiTheme="minorEastAsia"/>
          <w:b/>
          <w:sz w:val="24"/>
          <w:szCs w:val="24"/>
        </w:rPr>
      </w:pPr>
      <w:r w:rsidRPr="00585748">
        <w:rPr>
          <w:rFonts w:asciiTheme="minorEastAsia" w:hAnsiTheme="minorEastAsia" w:hint="eastAsia"/>
          <w:b/>
          <w:sz w:val="24"/>
          <w:szCs w:val="24"/>
        </w:rPr>
        <w:t>○基本発問　　◎ 中心発問　　□問い返し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5386"/>
        <w:gridCol w:w="3929"/>
      </w:tblGrid>
      <w:tr w:rsidR="009858A0" w:rsidTr="00B7270E">
        <w:tc>
          <w:tcPr>
            <w:tcW w:w="426" w:type="dxa"/>
            <w:tcBorders>
              <w:bottom w:val="single" w:sz="4" w:space="0" w:color="auto"/>
              <w:tl2br w:val="single" w:sz="4" w:space="0" w:color="auto"/>
            </w:tcBorders>
          </w:tcPr>
          <w:p w:rsidR="009858A0" w:rsidRDefault="009858A0" w:rsidP="006620E1"/>
        </w:tc>
        <w:tc>
          <w:tcPr>
            <w:tcW w:w="5386" w:type="dxa"/>
            <w:tcBorders>
              <w:bottom w:val="single" w:sz="4" w:space="0" w:color="auto"/>
            </w:tcBorders>
          </w:tcPr>
          <w:p w:rsidR="009858A0" w:rsidRDefault="005E1E96" w:rsidP="006A08E1">
            <w:pPr>
              <w:jc w:val="center"/>
            </w:pPr>
            <w:r>
              <w:rPr>
                <w:rFonts w:hint="eastAsia"/>
              </w:rPr>
              <w:t>学習活動</w:t>
            </w:r>
            <w:r w:rsidR="001408E5">
              <w:rPr>
                <w:rFonts w:hint="eastAsia"/>
              </w:rPr>
              <w:t>・</w:t>
            </w:r>
            <w:r w:rsidR="001408E5">
              <w:t>発問と予想される子どもの反応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9858A0" w:rsidRPr="001408E5" w:rsidRDefault="001408E5" w:rsidP="006A08E1">
            <w:pPr>
              <w:jc w:val="center"/>
            </w:pPr>
            <w:r>
              <w:rPr>
                <w:rFonts w:hint="eastAsia"/>
              </w:rPr>
              <w:t>指導上の</w:t>
            </w:r>
            <w:r>
              <w:t>留意点・</w:t>
            </w:r>
            <w:r w:rsidR="00A24633">
              <w:rPr>
                <w:rFonts w:hint="eastAsia"/>
              </w:rPr>
              <w:t>評価の場面</w:t>
            </w:r>
          </w:p>
        </w:tc>
      </w:tr>
      <w:tr w:rsidR="009858A0" w:rsidTr="003F3D94">
        <w:trPr>
          <w:trHeight w:val="3984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6F1FA9" w:rsidRDefault="005E1E96" w:rsidP="001408E5">
            <w:pPr>
              <w:jc w:val="center"/>
            </w:pPr>
            <w:r>
              <w:rPr>
                <w:rFonts w:hint="eastAsia"/>
              </w:rPr>
              <w:t>導</w:t>
            </w:r>
          </w:p>
          <w:p w:rsidR="006F1FA9" w:rsidRDefault="006F1FA9" w:rsidP="001408E5">
            <w:pPr>
              <w:jc w:val="center"/>
            </w:pPr>
          </w:p>
          <w:p w:rsidR="006F1FA9" w:rsidRDefault="006F1FA9" w:rsidP="001408E5">
            <w:pPr>
              <w:jc w:val="center"/>
            </w:pPr>
          </w:p>
          <w:p w:rsidR="009858A0" w:rsidRDefault="005E1E96" w:rsidP="001408E5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A24633" w:rsidRPr="00A24633" w:rsidRDefault="00A24633" w:rsidP="005C68D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24633">
              <w:rPr>
                <w:rFonts w:asciiTheme="majorEastAsia" w:eastAsiaTheme="majorEastAsia" w:hAnsiTheme="majorEastAsia" w:hint="eastAsia"/>
              </w:rPr>
              <w:t>１　アンケートの結果を知り、「善悪の判断」について問題意識をもつ。</w:t>
            </w:r>
          </w:p>
          <w:p w:rsidR="00A24633" w:rsidRPr="00C54DA6" w:rsidRDefault="00A24633" w:rsidP="005C68DC">
            <w:pPr>
              <w:spacing w:line="320" w:lineRule="exact"/>
              <w:ind w:left="195" w:hangingChars="100" w:hanging="195"/>
              <w:rPr>
                <w:b/>
                <w:spacing w:val="-8"/>
              </w:rPr>
            </w:pPr>
            <w:r w:rsidRPr="00C54DA6">
              <w:rPr>
                <w:rFonts w:hint="eastAsia"/>
                <w:b/>
                <w:spacing w:val="-8"/>
              </w:rPr>
              <w:t>○なぜ正しいと分かっていてもできなかったのでしょうか。</w:t>
            </w:r>
          </w:p>
          <w:p w:rsidR="00585748" w:rsidRPr="00585748" w:rsidRDefault="00585748" w:rsidP="005C68DC">
            <w:pPr>
              <w:spacing w:line="320" w:lineRule="exact"/>
              <w:ind w:left="210" w:hangingChars="100" w:hanging="210"/>
            </w:pPr>
            <w:r w:rsidRPr="00585748">
              <w:rPr>
                <w:rFonts w:hint="eastAsia"/>
              </w:rPr>
              <w:t>【</w:t>
            </w:r>
            <w:r w:rsidRPr="00585748">
              <w:t>予想される子どもの反応】</w:t>
            </w:r>
          </w:p>
          <w:p w:rsidR="003F3D94" w:rsidRPr="0074216C" w:rsidRDefault="003F3D94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</w:t>
            </w:r>
            <w:r w:rsidR="00585748">
              <w:rPr>
                <w:rFonts w:hint="eastAsia"/>
              </w:rPr>
              <w:t>本当のことを言うと</w:t>
            </w:r>
            <w:r w:rsidRPr="0074216C">
              <w:rPr>
                <w:rFonts w:hint="eastAsia"/>
              </w:rPr>
              <w:t>叱られてしまうから</w:t>
            </w:r>
            <w:r>
              <w:rPr>
                <w:rFonts w:hint="eastAsia"/>
              </w:rPr>
              <w:t>。</w:t>
            </w:r>
          </w:p>
          <w:p w:rsidR="003F3D94" w:rsidRPr="0074216C" w:rsidRDefault="003F3D94" w:rsidP="005C68DC">
            <w:pPr>
              <w:spacing w:line="320" w:lineRule="exact"/>
              <w:ind w:firstLineChars="100" w:firstLine="210"/>
            </w:pPr>
            <w:r w:rsidRPr="0074216C">
              <w:rPr>
                <w:rFonts w:hint="eastAsia"/>
              </w:rPr>
              <w:t>・自分が伝える勇気がなかった</w:t>
            </w:r>
            <w:r>
              <w:rPr>
                <w:rFonts w:hint="eastAsia"/>
              </w:rPr>
              <w:t>から</w:t>
            </w:r>
            <w:r w:rsidRPr="0074216C">
              <w:rPr>
                <w:rFonts w:hint="eastAsia"/>
              </w:rPr>
              <w:t>。</w:t>
            </w:r>
          </w:p>
          <w:p w:rsidR="003F3D94" w:rsidRDefault="003F3D94" w:rsidP="005C68DC">
            <w:pPr>
              <w:snapToGrid w:val="0"/>
              <w:spacing w:line="320" w:lineRule="exact"/>
              <w:ind w:firstLineChars="100" w:firstLine="210"/>
            </w:pPr>
            <w:r w:rsidRPr="0074216C">
              <w:rPr>
                <w:rFonts w:hint="eastAsia"/>
              </w:rPr>
              <w:t>・よく考えず</w:t>
            </w:r>
            <w:r w:rsidR="00585748">
              <w:rPr>
                <w:rFonts w:hint="eastAsia"/>
              </w:rPr>
              <w:t>、</w:t>
            </w:r>
            <w:r w:rsidRPr="0074216C">
              <w:rPr>
                <w:rFonts w:hint="eastAsia"/>
              </w:rPr>
              <w:t>ついついやってしまった</w:t>
            </w:r>
            <w:r w:rsidR="00E93674">
              <w:rPr>
                <w:rFonts w:hint="eastAsia"/>
              </w:rPr>
              <w:t>から</w:t>
            </w:r>
            <w:r w:rsidRPr="0074216C">
              <w:rPr>
                <w:rFonts w:hint="eastAsia"/>
              </w:rPr>
              <w:t>。</w:t>
            </w:r>
          </w:p>
          <w:p w:rsidR="006211C2" w:rsidRDefault="006211C2" w:rsidP="005C68DC">
            <w:pPr>
              <w:spacing w:line="320" w:lineRule="exact"/>
              <w:ind w:left="210" w:hangingChars="100" w:hanging="210"/>
            </w:pPr>
          </w:p>
        </w:tc>
        <w:tc>
          <w:tcPr>
            <w:tcW w:w="3929" w:type="dxa"/>
            <w:tcBorders>
              <w:bottom w:val="dashSmallGap" w:sz="4" w:space="0" w:color="auto"/>
            </w:tcBorders>
          </w:tcPr>
          <w:p w:rsidR="00F60581" w:rsidRDefault="00F60581" w:rsidP="002D6D43">
            <w:pPr>
              <w:spacing w:line="320" w:lineRule="exact"/>
            </w:pPr>
          </w:p>
          <w:p w:rsidR="00F60581" w:rsidRDefault="00F60581" w:rsidP="002D6D43">
            <w:pPr>
              <w:spacing w:line="320" w:lineRule="exact"/>
            </w:pPr>
          </w:p>
          <w:p w:rsidR="003F3D94" w:rsidRDefault="002D6D43" w:rsidP="002D6D43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A3EE3" wp14:editId="564B7AD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66675</wp:posOffset>
                      </wp:positionV>
                      <wp:extent cx="2411730" cy="1943100"/>
                      <wp:effectExtent l="19050" t="19050" r="2667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173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5196" w:rsidRPr="00775C0C" w:rsidRDefault="00515196" w:rsidP="00FF46F8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bdr w:val="single" w:sz="4" w:space="0" w:color="auto"/>
                                    </w:rPr>
                                  </w:pPr>
                                </w:p>
                                <w:p w:rsidR="00515196" w:rsidRDefault="00515196" w:rsidP="0096022A">
                                  <w:pPr>
                                    <w:spacing w:line="300" w:lineRule="exact"/>
                                    <w:ind w:leftChars="-32" w:left="143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・アンケートの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結果から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、正しいこと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ができなかった具体的な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場面を想起させ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ることで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、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その時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どのような心の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迷いや考えでいたのか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振り返ることができるようにする。また、人間の弱さを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</w:rPr>
                                    <w:t>クラス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</w:rPr>
                                    <w:t>で共有し、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</w:rPr>
                                    <w:t>な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</w:rPr>
                                    <w:t>ぜできなかったか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どうすればできたのかなどの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問題意識をもてるようにする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A3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75pt;margin-top:5.25pt;width:189.9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" fillcolor="window" strokecolor="windowText" strokeweight="3pt">
                      <v:path arrowok="t"/>
                      <v:textbox inset="2mm,2mm,2mm,2mm">
                        <w:txbxContent>
                          <w:p w:rsidR="00515196" w:rsidRPr="00775C0C" w:rsidRDefault="00515196" w:rsidP="00FF46F8">
                            <w:pPr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:rsidR="00515196" w:rsidRDefault="00515196" w:rsidP="0096022A">
                            <w:pPr>
                              <w:spacing w:line="300" w:lineRule="exact"/>
                              <w:ind w:leftChars="-32" w:left="143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・アンケートの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結果から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、正しいこと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ができなかった具体的な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場面を想起させ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ることで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、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その時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どのような心の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迷いや考えでいたのか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振り返ることができるようにする。また、人間の弱さを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クラス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で共有し、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な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ぜできなかったか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どうすればできたのかなどの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問題意識をもてるようにする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63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174A4" wp14:editId="308486D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138430</wp:posOffset>
                      </wp:positionV>
                      <wp:extent cx="1187450" cy="251460"/>
                      <wp:effectExtent l="0" t="0" r="12700" b="152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5196" w:rsidRPr="006F1FA9" w:rsidRDefault="00515196" w:rsidP="0025324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6F1FA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問題意識を</w:t>
                                  </w:r>
                                  <w:r w:rsidRPr="006F1FA9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もつ</w:t>
                                  </w:r>
                                </w:p>
                                <w:p w:rsidR="00515196" w:rsidRPr="006F1FA9" w:rsidRDefault="00515196" w:rsidP="002532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174A4" id="テキスト ボックス 7" o:spid="_x0000_s1027" type="#_x0000_t202" style="position:absolute;left:0;text-align:left;margin-left:3.25pt;margin-top:10.9pt;width:93.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" fillcolor="black [3213]" strokeweight=".5pt">
                      <v:textbox>
                        <w:txbxContent>
                          <w:p w:rsidR="00515196" w:rsidRPr="006F1FA9" w:rsidRDefault="00515196" w:rsidP="0025324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 w:rsidRPr="006F1FA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問題意識を</w:t>
                            </w:r>
                            <w:r w:rsidRPr="006F1FA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もつ</w:t>
                            </w:r>
                          </w:p>
                          <w:p w:rsidR="00515196" w:rsidRPr="006F1FA9" w:rsidRDefault="00515196" w:rsidP="002532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3D94" w:rsidRDefault="003F3D94" w:rsidP="002D6D43">
            <w:pPr>
              <w:spacing w:line="320" w:lineRule="exact"/>
            </w:pPr>
          </w:p>
          <w:p w:rsidR="003F3D94" w:rsidRDefault="003F3D94" w:rsidP="002D6D43">
            <w:pPr>
              <w:spacing w:line="320" w:lineRule="exact"/>
            </w:pPr>
          </w:p>
          <w:p w:rsidR="003F3D94" w:rsidRDefault="003F3D94" w:rsidP="002D6D43">
            <w:pPr>
              <w:spacing w:line="320" w:lineRule="exact"/>
            </w:pPr>
          </w:p>
          <w:p w:rsidR="003F3D94" w:rsidRDefault="003F3D94" w:rsidP="002D6D43">
            <w:pPr>
              <w:spacing w:line="320" w:lineRule="exact"/>
            </w:pPr>
          </w:p>
          <w:p w:rsidR="003F3D94" w:rsidRDefault="003F3D94" w:rsidP="002D6D43">
            <w:pPr>
              <w:spacing w:line="320" w:lineRule="exact"/>
            </w:pPr>
          </w:p>
          <w:p w:rsidR="003F3D94" w:rsidRDefault="003F3D94" w:rsidP="002D6D43">
            <w:pPr>
              <w:spacing w:line="320" w:lineRule="exact"/>
            </w:pPr>
          </w:p>
          <w:p w:rsidR="003F3D94" w:rsidRDefault="003F3D94" w:rsidP="002D6D43">
            <w:pPr>
              <w:spacing w:line="320" w:lineRule="exact"/>
            </w:pPr>
          </w:p>
          <w:p w:rsidR="005C68DC" w:rsidRDefault="005C68DC" w:rsidP="002D6D43">
            <w:pPr>
              <w:spacing w:line="320" w:lineRule="exact"/>
              <w:ind w:left="210" w:hangingChars="100" w:hanging="210"/>
            </w:pPr>
          </w:p>
          <w:p w:rsidR="005C68DC" w:rsidRDefault="005C68DC" w:rsidP="002D6D43">
            <w:pPr>
              <w:spacing w:line="320" w:lineRule="exact"/>
            </w:pPr>
          </w:p>
          <w:p w:rsidR="00A24633" w:rsidRPr="00E858E1" w:rsidRDefault="00A24633" w:rsidP="004D2E57">
            <w:pPr>
              <w:spacing w:line="320" w:lineRule="exact"/>
              <w:ind w:left="210" w:hangingChars="100" w:hanging="210"/>
            </w:pPr>
            <w:r w:rsidRPr="00A2463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B4323" wp14:editId="240B868F">
                      <wp:simplePos x="0" y="0"/>
                      <wp:positionH relativeFrom="column">
                        <wp:posOffset>4199052</wp:posOffset>
                      </wp:positionH>
                      <wp:positionV relativeFrom="paragraph">
                        <wp:posOffset>302031</wp:posOffset>
                      </wp:positionV>
                      <wp:extent cx="2185060" cy="1966225"/>
                      <wp:effectExtent l="19050" t="19050" r="24765" b="1524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85060" cy="196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5196" w:rsidRDefault="00515196" w:rsidP="00A24633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</w:p>
                                <w:p w:rsidR="00515196" w:rsidRPr="00775C0C" w:rsidRDefault="00515196" w:rsidP="00A24633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bdr w:val="single" w:sz="4" w:space="0" w:color="auto"/>
                                    </w:rPr>
                                  </w:pPr>
                                </w:p>
                                <w:p w:rsidR="00515196" w:rsidRDefault="00515196" w:rsidP="00A24633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・アンケートの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結果から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、正しいことができなかった具体的な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場面を想起させ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ることで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その時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どのような心の迷いや考えでいたのか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振り返られるようにする。また、人間の弱さをクラス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で共有し、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ぜできなかったか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どうすればできたのかなどの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問題意識をもてるようにする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4323" id="テキスト ボックス 23" o:spid="_x0000_s1028" type="#_x0000_t202" style="position:absolute;left:0;text-align:left;margin-left:330.65pt;margin-top:23.8pt;width:172.05pt;height:1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" fillcolor="window" strokecolor="windowText" strokeweight="3pt">
                      <v:path arrowok="t"/>
                      <v:textbox>
                        <w:txbxContent>
                          <w:p w:rsidR="00515196" w:rsidRDefault="00515196" w:rsidP="00A2463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</w:p>
                          <w:p w:rsidR="00515196" w:rsidRPr="00775C0C" w:rsidRDefault="00515196" w:rsidP="00A2463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:rsidR="00515196" w:rsidRDefault="00515196" w:rsidP="00A24633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・アンケートの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結果から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、正しいことができなかった具体的な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場面を想起させ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ることで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その時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どのような心の迷いや考えでいたのか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振り返られるようにする。また、人間の弱さをクラス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で共有し、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ぜできなかったか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どうすればできたのかなどの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問題意識をもてるようにする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2AAD" w:rsidTr="006A08E1">
        <w:trPr>
          <w:trHeight w:val="1125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1FA9" w:rsidRDefault="005E1E96" w:rsidP="001408E5">
            <w:pPr>
              <w:jc w:val="center"/>
            </w:pPr>
            <w:r>
              <w:rPr>
                <w:rFonts w:hint="eastAsia"/>
              </w:rPr>
              <w:t>展</w:t>
            </w:r>
          </w:p>
          <w:p w:rsidR="006F1FA9" w:rsidRDefault="006F1FA9" w:rsidP="001408E5">
            <w:pPr>
              <w:jc w:val="center"/>
            </w:pPr>
          </w:p>
          <w:p w:rsidR="006F1FA9" w:rsidRDefault="006F1FA9" w:rsidP="001408E5">
            <w:pPr>
              <w:jc w:val="center"/>
            </w:pPr>
          </w:p>
          <w:p w:rsidR="00382AAD" w:rsidRDefault="005E1E96" w:rsidP="001408E5">
            <w:pPr>
              <w:jc w:val="center"/>
            </w:pPr>
            <w:r>
              <w:rPr>
                <w:rFonts w:hint="eastAsia"/>
              </w:rPr>
              <w:t>開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1B8B" w:rsidRPr="00A24633" w:rsidRDefault="00A24633" w:rsidP="005C68D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24633">
              <w:rPr>
                <w:rFonts w:asciiTheme="majorEastAsia" w:eastAsiaTheme="majorEastAsia" w:hAnsiTheme="majorEastAsia" w:hint="eastAsia"/>
              </w:rPr>
              <w:t>２　資料を読んで、道徳的価値について考える。</w:t>
            </w:r>
          </w:p>
          <w:p w:rsidR="002D1B8B" w:rsidRDefault="00B35186" w:rsidP="005C68DC">
            <w:pPr>
              <w:spacing w:line="320" w:lineRule="exact"/>
              <w:ind w:left="219" w:hangingChars="100" w:hanging="219"/>
              <w:rPr>
                <w:b/>
              </w:rPr>
            </w:pPr>
            <w:r w:rsidRPr="00C54DA6">
              <w:rPr>
                <w:rFonts w:hint="eastAsia"/>
                <w:b/>
                <w:spacing w:val="4"/>
              </w:rPr>
              <w:t>○二つの声を聞いて</w:t>
            </w:r>
            <w:r w:rsidR="00A24633" w:rsidRPr="00C54DA6">
              <w:rPr>
                <w:rFonts w:hint="eastAsia"/>
                <w:b/>
                <w:spacing w:val="4"/>
              </w:rPr>
              <w:t>、</w:t>
            </w:r>
            <w:r w:rsidRPr="00C54DA6">
              <w:rPr>
                <w:rFonts w:hint="eastAsia"/>
                <w:b/>
                <w:spacing w:val="4"/>
              </w:rPr>
              <w:t>頭を抱え込んだ正二</w:t>
            </w:r>
            <w:r w:rsidR="00E93674">
              <w:rPr>
                <w:rFonts w:hint="eastAsia"/>
                <w:b/>
                <w:spacing w:val="4"/>
              </w:rPr>
              <w:t>くん</w:t>
            </w:r>
            <w:r w:rsidRPr="00C54DA6">
              <w:rPr>
                <w:rFonts w:hint="eastAsia"/>
                <w:b/>
                <w:spacing w:val="4"/>
              </w:rPr>
              <w:t>は</w:t>
            </w:r>
            <w:r w:rsidR="00A24633" w:rsidRPr="00C54DA6">
              <w:rPr>
                <w:rFonts w:hint="eastAsia"/>
                <w:b/>
                <w:spacing w:val="4"/>
              </w:rPr>
              <w:t>、</w:t>
            </w:r>
            <w:r w:rsidRPr="00C54DA6">
              <w:rPr>
                <w:rFonts w:hint="eastAsia"/>
                <w:b/>
                <w:spacing w:val="4"/>
              </w:rPr>
              <w:t>どんな</w:t>
            </w:r>
            <w:r w:rsidR="00D10F67">
              <w:rPr>
                <w:rFonts w:hint="eastAsia"/>
                <w:b/>
              </w:rPr>
              <w:t>気持ちだったでしょうか。</w:t>
            </w:r>
          </w:p>
          <w:p w:rsidR="00515196" w:rsidRPr="00585748" w:rsidRDefault="00515196" w:rsidP="00515196">
            <w:pPr>
              <w:spacing w:line="320" w:lineRule="exact"/>
              <w:ind w:left="210" w:hangingChars="100" w:hanging="210"/>
            </w:pPr>
            <w:r w:rsidRPr="00585748">
              <w:rPr>
                <w:rFonts w:hint="eastAsia"/>
              </w:rPr>
              <w:t>【</w:t>
            </w:r>
            <w:r w:rsidRPr="00585748">
              <w:t>予想される子どもの反応】</w:t>
            </w:r>
          </w:p>
          <w:p w:rsidR="003F3D94" w:rsidRPr="0074216C" w:rsidRDefault="003F3D94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・何が正しいか分からない</w:t>
            </w:r>
            <w:r w:rsidRPr="0074216C">
              <w:rPr>
                <w:rFonts w:hint="eastAsia"/>
              </w:rPr>
              <w:t>。</w:t>
            </w:r>
          </w:p>
          <w:p w:rsidR="003F3D94" w:rsidRPr="0074216C" w:rsidRDefault="003F3D94" w:rsidP="005C68DC">
            <w:pPr>
              <w:spacing w:line="320" w:lineRule="exact"/>
              <w:ind w:firstLineChars="100" w:firstLine="210"/>
            </w:pPr>
            <w:r w:rsidRPr="0074216C">
              <w:rPr>
                <w:rFonts w:hint="eastAsia"/>
              </w:rPr>
              <w:t>・このままでは</w:t>
            </w:r>
            <w:r w:rsidRPr="003F3D94">
              <w:rPr>
                <w:rFonts w:hint="eastAsia"/>
                <w:position w:val="6"/>
                <w:sz w:val="16"/>
              </w:rPr>
              <w:t>※</w:t>
            </w:r>
            <w:r w:rsidRPr="0074216C">
              <w:rPr>
                <w:rFonts w:hint="eastAsia"/>
              </w:rPr>
              <w:t>二郎</w:t>
            </w:r>
            <w:r w:rsidR="00F411E4">
              <w:rPr>
                <w:rFonts w:hint="eastAsia"/>
              </w:rPr>
              <w:t>くん</w:t>
            </w:r>
            <w:r w:rsidRPr="0074216C">
              <w:rPr>
                <w:rFonts w:hint="eastAsia"/>
              </w:rPr>
              <w:t>が叱られてしまう。</w:t>
            </w:r>
          </w:p>
          <w:p w:rsidR="003F3D94" w:rsidRDefault="003F3D94" w:rsidP="005C68DC">
            <w:pPr>
              <w:spacing w:line="320" w:lineRule="exact"/>
              <w:ind w:firstLineChars="100" w:firstLine="210"/>
            </w:pPr>
            <w:r w:rsidRPr="0074216C">
              <w:rPr>
                <w:rFonts w:hint="eastAsia"/>
              </w:rPr>
              <w:t>・もう正直には言えない。</w:t>
            </w:r>
          </w:p>
          <w:p w:rsidR="003F3D94" w:rsidRDefault="003F3D94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・どうしたらいいかわからない。</w:t>
            </w:r>
          </w:p>
          <w:p w:rsidR="003F3D94" w:rsidRDefault="003F3D94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・だめだとは分かっている。</w:t>
            </w:r>
          </w:p>
          <w:p w:rsidR="00281C11" w:rsidRDefault="003F3D94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・でも、もう正直に言うわけにはいかない。</w:t>
            </w:r>
          </w:p>
          <w:p w:rsidR="00F60581" w:rsidRPr="006E6015" w:rsidRDefault="00281C11" w:rsidP="005C68DC">
            <w:pPr>
              <w:spacing w:line="320" w:lineRule="exact"/>
              <w:ind w:leftChars="200" w:left="580" w:hangingChars="100" w:hanging="160"/>
              <w:rPr>
                <w:sz w:val="16"/>
              </w:rPr>
            </w:pPr>
            <w:r w:rsidRPr="006E6015">
              <w:rPr>
                <w:rFonts w:hint="eastAsia"/>
                <w:sz w:val="16"/>
              </w:rPr>
              <w:t>※正二が割って継ぎ合わせて置いておいた花瓶に手が触れて崩れ、花瓶を割った張本人にされてしまう子ども。</w:t>
            </w:r>
          </w:p>
          <w:p w:rsidR="00281C11" w:rsidRDefault="00281C11" w:rsidP="005C68DC">
            <w:pPr>
              <w:spacing w:line="320" w:lineRule="exact"/>
            </w:pPr>
          </w:p>
          <w:p w:rsidR="008E6BB3" w:rsidRPr="006F1FA9" w:rsidRDefault="008E6BB3" w:rsidP="005C68DC">
            <w:pPr>
              <w:spacing w:line="320" w:lineRule="exact"/>
              <w:rPr>
                <w:b/>
                <w:szCs w:val="21"/>
              </w:rPr>
            </w:pPr>
            <w:r w:rsidRPr="006F1FA9">
              <w:rPr>
                <w:rFonts w:hint="eastAsia"/>
                <w:b/>
              </w:rPr>
              <w:t>◎</w:t>
            </w:r>
            <w:r w:rsidRPr="006F1FA9">
              <w:rPr>
                <w:rFonts w:hint="eastAsia"/>
                <w:b/>
                <w:szCs w:val="21"/>
              </w:rPr>
              <w:t>あなたが</w:t>
            </w:r>
            <w:r w:rsidR="000A0607" w:rsidRPr="006F1FA9">
              <w:rPr>
                <w:rFonts w:hint="eastAsia"/>
                <w:b/>
                <w:szCs w:val="21"/>
              </w:rPr>
              <w:t>正二</w:t>
            </w:r>
            <w:r w:rsidR="00E93674">
              <w:rPr>
                <w:rFonts w:hint="eastAsia"/>
                <w:b/>
                <w:szCs w:val="21"/>
              </w:rPr>
              <w:t>くん</w:t>
            </w:r>
            <w:r w:rsidR="000A0607" w:rsidRPr="006F1FA9">
              <w:rPr>
                <w:rFonts w:hint="eastAsia"/>
                <w:b/>
                <w:szCs w:val="21"/>
              </w:rPr>
              <w:t>だったら</w:t>
            </w:r>
            <w:r w:rsidR="00A24633" w:rsidRPr="006F1FA9">
              <w:rPr>
                <w:rFonts w:hint="eastAsia"/>
                <w:b/>
                <w:szCs w:val="21"/>
              </w:rPr>
              <w:t>、</w:t>
            </w:r>
            <w:r w:rsidR="000A0607" w:rsidRPr="006F1FA9">
              <w:rPr>
                <w:rFonts w:hint="eastAsia"/>
                <w:b/>
                <w:szCs w:val="21"/>
              </w:rPr>
              <w:t>この後どうしますか</w:t>
            </w:r>
            <w:r w:rsidR="00D10F67">
              <w:rPr>
                <w:rFonts w:hint="eastAsia"/>
                <w:b/>
                <w:szCs w:val="21"/>
              </w:rPr>
              <w:t>。</w:t>
            </w:r>
          </w:p>
          <w:p w:rsidR="006F1FA9" w:rsidRDefault="006F1FA9" w:rsidP="005C68DC">
            <w:pPr>
              <w:spacing w:line="320" w:lineRule="exact"/>
            </w:pPr>
            <w:r>
              <w:rPr>
                <w:rFonts w:hint="eastAsia"/>
              </w:rPr>
              <w:t>【正直に話す反応】</w:t>
            </w:r>
          </w:p>
          <w:p w:rsidR="00281C11" w:rsidRDefault="00281C11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・すぐに学校に戻って話をする。</w:t>
            </w:r>
          </w:p>
          <w:p w:rsidR="00281C11" w:rsidRDefault="00281C11" w:rsidP="005C68DC">
            <w:pPr>
              <w:spacing w:line="320" w:lineRule="exact"/>
              <w:ind w:leftChars="100" w:left="420" w:hangingChars="100" w:hanging="210"/>
            </w:pPr>
            <w:r>
              <w:rPr>
                <w:rFonts w:hint="eastAsia"/>
              </w:rPr>
              <w:t>・すぐには戻らずに、一度家に帰って、次の日に話をする。</w:t>
            </w:r>
          </w:p>
          <w:p w:rsidR="00FF5423" w:rsidRDefault="00FF5423" w:rsidP="00F411E4">
            <w:pPr>
              <w:spacing w:line="320" w:lineRule="exact"/>
            </w:pPr>
          </w:p>
          <w:p w:rsidR="00E93674" w:rsidRPr="00A93861" w:rsidRDefault="00E93674" w:rsidP="00E93674">
            <w:pPr>
              <w:spacing w:line="320" w:lineRule="exact"/>
              <w:rPr>
                <w:b/>
              </w:rPr>
            </w:pPr>
            <w:r w:rsidRPr="00A93861">
              <w:rPr>
                <w:rFonts w:hint="eastAsia"/>
                <w:b/>
              </w:rPr>
              <w:t>□どうしてそう思ったの？</w:t>
            </w:r>
          </w:p>
          <w:p w:rsidR="00E93674" w:rsidRDefault="00E93674" w:rsidP="00E9367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・二郎くんのせいになってしまうから。</w:t>
            </w:r>
          </w:p>
          <w:p w:rsidR="00E93674" w:rsidRDefault="00E93674" w:rsidP="00E93674">
            <w:pPr>
              <w:spacing w:line="320" w:lineRule="exact"/>
              <w:ind w:leftChars="100" w:left="420" w:hangingChars="100" w:hanging="210"/>
            </w:pPr>
            <w:r>
              <w:rPr>
                <w:rFonts w:hint="eastAsia"/>
              </w:rPr>
              <w:t>・自分が悪いことをしたのに、他の人のせいになってしまうから。</w:t>
            </w:r>
          </w:p>
          <w:p w:rsidR="00E93674" w:rsidRPr="00A93861" w:rsidRDefault="00E93674" w:rsidP="00E93674">
            <w:pPr>
              <w:spacing w:line="320" w:lineRule="exact"/>
              <w:rPr>
                <w:b/>
              </w:rPr>
            </w:pPr>
            <w:r w:rsidRPr="00A93861">
              <w:rPr>
                <w:rFonts w:hint="eastAsia"/>
                <w:b/>
              </w:rPr>
              <w:lastRenderedPageBreak/>
              <w:t>□でも、話をしたら二郎くんに怒られるんじゃない？</w:t>
            </w:r>
          </w:p>
          <w:p w:rsidR="00E93674" w:rsidRDefault="00E93674" w:rsidP="00E9367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・怒られても仕方が無い。自分が悪いのだから。</w:t>
            </w:r>
          </w:p>
          <w:p w:rsidR="00E93674" w:rsidRDefault="00E93674" w:rsidP="00E9367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・うそをつこうとしたのだから仕方が無い。</w:t>
            </w:r>
          </w:p>
          <w:p w:rsidR="005C68DC" w:rsidRDefault="00E93674" w:rsidP="005151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・怒られても正直でいたい。</w:t>
            </w:r>
          </w:p>
          <w:p w:rsidR="00EF1371" w:rsidRDefault="00EF1371" w:rsidP="005C68DC">
            <w:pPr>
              <w:spacing w:line="320" w:lineRule="exact"/>
            </w:pPr>
            <w:r>
              <w:rPr>
                <w:rFonts w:hint="eastAsia"/>
              </w:rPr>
              <w:t>【話さない</w:t>
            </w:r>
            <w:bookmarkStart w:id="0" w:name="_GoBack"/>
            <w:bookmarkEnd w:id="0"/>
            <w:r>
              <w:rPr>
                <w:rFonts w:hint="eastAsia"/>
              </w:rPr>
              <w:t>反応】</w:t>
            </w:r>
          </w:p>
          <w:p w:rsidR="00EF1371" w:rsidRDefault="00EF1371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</w:t>
            </w:r>
            <w:r w:rsidR="00F411E4">
              <w:rPr>
                <w:rFonts w:hint="eastAsia"/>
              </w:rPr>
              <w:t>先生や</w:t>
            </w:r>
            <w:r w:rsidR="00F411E4">
              <w:t>親から</w:t>
            </w:r>
            <w:r w:rsidR="00E93674">
              <w:rPr>
                <w:rFonts w:hint="eastAsia"/>
              </w:rPr>
              <w:t>叱られる</w:t>
            </w:r>
            <w:r>
              <w:rPr>
                <w:rFonts w:hint="eastAsia"/>
              </w:rPr>
              <w:t>から、隠してしまう。</w:t>
            </w:r>
          </w:p>
          <w:p w:rsidR="00EF1371" w:rsidRPr="00EF1371" w:rsidRDefault="00EF1371" w:rsidP="005C68DC">
            <w:pPr>
              <w:spacing w:line="320" w:lineRule="exact"/>
              <w:ind w:leftChars="100" w:left="408" w:hangingChars="100" w:hanging="198"/>
              <w:rPr>
                <w:spacing w:val="-6"/>
              </w:rPr>
            </w:pPr>
            <w:r w:rsidRPr="00EF1371">
              <w:rPr>
                <w:rFonts w:hint="eastAsia"/>
                <w:spacing w:val="-6"/>
              </w:rPr>
              <w:t>・</w:t>
            </w:r>
            <w:r w:rsidR="00F411E4">
              <w:rPr>
                <w:rFonts w:hint="eastAsia"/>
                <w:spacing w:val="-6"/>
              </w:rPr>
              <w:t>次郎くんに</w:t>
            </w:r>
            <w:r w:rsidR="00F411E4">
              <w:rPr>
                <w:spacing w:val="-6"/>
              </w:rPr>
              <w:t>話すと、</w:t>
            </w:r>
            <w:r w:rsidR="00F411E4">
              <w:rPr>
                <w:rFonts w:hint="eastAsia"/>
                <w:spacing w:val="-6"/>
              </w:rPr>
              <w:t>けんかに</w:t>
            </w:r>
            <w:r w:rsidR="00F411E4">
              <w:rPr>
                <w:spacing w:val="-6"/>
              </w:rPr>
              <w:t>な</w:t>
            </w:r>
            <w:r w:rsidR="00F411E4">
              <w:rPr>
                <w:rFonts w:hint="eastAsia"/>
                <w:spacing w:val="-6"/>
              </w:rPr>
              <w:t>り</w:t>
            </w:r>
            <w:r w:rsidR="00F411E4">
              <w:rPr>
                <w:spacing w:val="-6"/>
              </w:rPr>
              <w:t>仲が悪くなってしまうかもしれないから</w:t>
            </w:r>
            <w:r w:rsidRPr="00EF1371">
              <w:rPr>
                <w:rFonts w:hint="eastAsia"/>
                <w:spacing w:val="-6"/>
              </w:rPr>
              <w:t>、だまっている。</w:t>
            </w:r>
          </w:p>
          <w:p w:rsidR="00F411E4" w:rsidRDefault="00F411E4" w:rsidP="00F411E4">
            <w:pPr>
              <w:spacing w:line="320" w:lineRule="exact"/>
              <w:ind w:firstLineChars="100" w:firstLine="198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・自分のせいになるのが怖い</w:t>
            </w:r>
            <w:r w:rsidR="004D2E57">
              <w:rPr>
                <w:rFonts w:hint="eastAsia"/>
                <w:spacing w:val="-6"/>
              </w:rPr>
              <w:t>。先生</w:t>
            </w:r>
            <w:r w:rsidR="00EF1371" w:rsidRPr="00EF1371">
              <w:rPr>
                <w:rFonts w:hint="eastAsia"/>
                <w:spacing w:val="-6"/>
              </w:rPr>
              <w:t>に</w:t>
            </w:r>
            <w:r>
              <w:rPr>
                <w:rFonts w:hint="eastAsia"/>
                <w:spacing w:val="-6"/>
              </w:rPr>
              <w:t>叱られる</w:t>
            </w:r>
            <w:r w:rsidR="00EF1371" w:rsidRPr="00EF1371">
              <w:rPr>
                <w:rFonts w:hint="eastAsia"/>
                <w:spacing w:val="-6"/>
              </w:rPr>
              <w:t>。</w:t>
            </w:r>
          </w:p>
          <w:p w:rsidR="00E93674" w:rsidRPr="00F411E4" w:rsidRDefault="00F411E4" w:rsidP="00F411E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・正直に言うべきだとは分かっているが自信がない。</w:t>
            </w:r>
          </w:p>
          <w:p w:rsidR="00EF1371" w:rsidRDefault="00EF1371" w:rsidP="005C68DC">
            <w:pPr>
              <w:spacing w:line="320" w:lineRule="exact"/>
            </w:pPr>
            <w:r>
              <w:rPr>
                <w:rFonts w:hint="eastAsia"/>
              </w:rPr>
              <w:t>【分からないという反応】</w:t>
            </w:r>
          </w:p>
          <w:p w:rsidR="00EF1371" w:rsidRDefault="00EF1371" w:rsidP="005C68DC">
            <w:pPr>
              <w:spacing w:line="320" w:lineRule="exact"/>
              <w:ind w:leftChars="100" w:left="420" w:hangingChars="100" w:hanging="210"/>
            </w:pPr>
            <w:r>
              <w:rPr>
                <w:rFonts w:hint="eastAsia"/>
              </w:rPr>
              <w:t>・正直に話をした方がいいけど、どういうふうに話してよいか分からない。</w:t>
            </w:r>
          </w:p>
          <w:p w:rsidR="00EF1371" w:rsidRDefault="00EF1371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・誰かに相談し</w:t>
            </w:r>
            <w:r w:rsidR="00F411E4">
              <w:rPr>
                <w:rFonts w:hint="eastAsia"/>
              </w:rPr>
              <w:t>て</w:t>
            </w:r>
            <w:r w:rsidR="00F411E4">
              <w:t>考えたい。</w:t>
            </w:r>
          </w:p>
          <w:p w:rsidR="00281C11" w:rsidRDefault="00EF1371" w:rsidP="005C68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・どうすればいいか分からない。</w:t>
            </w:r>
          </w:p>
          <w:p w:rsidR="00EF1371" w:rsidRDefault="00EF1371" w:rsidP="00B20FBA">
            <w:pPr>
              <w:spacing w:line="320" w:lineRule="exact"/>
            </w:pPr>
          </w:p>
          <w:p w:rsidR="00503246" w:rsidRDefault="00503246" w:rsidP="005C68DC">
            <w:pPr>
              <w:spacing w:line="320" w:lineRule="exact"/>
            </w:pPr>
          </w:p>
          <w:p w:rsidR="00AD437F" w:rsidRDefault="00AD437F" w:rsidP="005C68DC">
            <w:pPr>
              <w:spacing w:line="320" w:lineRule="exact"/>
            </w:pPr>
          </w:p>
          <w:p w:rsidR="00F60581" w:rsidRDefault="00F60581" w:rsidP="005C68DC">
            <w:pPr>
              <w:spacing w:line="320" w:lineRule="exact"/>
            </w:pPr>
          </w:p>
          <w:p w:rsidR="005C68DC" w:rsidRDefault="005C68DC" w:rsidP="005C68DC">
            <w:pPr>
              <w:spacing w:line="320" w:lineRule="exact"/>
            </w:pPr>
          </w:p>
          <w:p w:rsidR="005C68DC" w:rsidRDefault="005C68DC" w:rsidP="005C68DC">
            <w:pPr>
              <w:spacing w:line="320" w:lineRule="exact"/>
            </w:pPr>
          </w:p>
          <w:p w:rsidR="00F411E4" w:rsidRDefault="00F411E4" w:rsidP="005C68DC">
            <w:pPr>
              <w:spacing w:line="320" w:lineRule="exact"/>
            </w:pPr>
          </w:p>
          <w:p w:rsidR="00F411E4" w:rsidRDefault="00F411E4" w:rsidP="005C68DC">
            <w:pPr>
              <w:spacing w:line="320" w:lineRule="exact"/>
            </w:pPr>
          </w:p>
          <w:p w:rsidR="00515196" w:rsidRDefault="00515196" w:rsidP="005C68DC">
            <w:pPr>
              <w:spacing w:line="320" w:lineRule="exact"/>
            </w:pPr>
          </w:p>
          <w:p w:rsidR="00F411E4" w:rsidRDefault="00F411E4" w:rsidP="005C68DC">
            <w:pPr>
              <w:spacing w:line="320" w:lineRule="exact"/>
            </w:pPr>
          </w:p>
          <w:p w:rsidR="00AD437F" w:rsidRPr="00AD437F" w:rsidRDefault="00AD437F" w:rsidP="005C68D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AD437F">
              <w:rPr>
                <w:rFonts w:asciiTheme="majorEastAsia" w:eastAsiaTheme="majorEastAsia" w:hAnsiTheme="majorEastAsia" w:hint="eastAsia"/>
              </w:rPr>
              <w:t>３　正しいことを行ったときの考えや思いを振り返る。</w:t>
            </w:r>
          </w:p>
          <w:p w:rsidR="00AD437F" w:rsidRPr="00C54DA6" w:rsidRDefault="00B7270E" w:rsidP="005C68DC">
            <w:pPr>
              <w:spacing w:line="320" w:lineRule="exact"/>
              <w:ind w:left="203" w:hangingChars="100" w:hanging="203"/>
              <w:rPr>
                <w:b/>
                <w:spacing w:val="-4"/>
              </w:rPr>
            </w:pPr>
            <w:r w:rsidRPr="00C54DA6">
              <w:rPr>
                <w:rFonts w:hint="eastAsia"/>
                <w:b/>
                <w:spacing w:val="-4"/>
              </w:rPr>
              <w:t>○自分が</w:t>
            </w:r>
            <w:r w:rsidR="00AD437F" w:rsidRPr="00C54DA6">
              <w:rPr>
                <w:rFonts w:hint="eastAsia"/>
                <w:b/>
                <w:spacing w:val="-4"/>
              </w:rPr>
              <w:t>正しいと思うことができた経験はありますか</w:t>
            </w:r>
            <w:r w:rsidR="00D10F67">
              <w:rPr>
                <w:rFonts w:hint="eastAsia"/>
                <w:b/>
                <w:spacing w:val="-4"/>
              </w:rPr>
              <w:t>。</w:t>
            </w:r>
          </w:p>
          <w:p w:rsidR="00515196" w:rsidRPr="00585748" w:rsidRDefault="00515196" w:rsidP="00515196">
            <w:pPr>
              <w:spacing w:line="320" w:lineRule="exact"/>
              <w:ind w:left="210" w:hangingChars="100" w:hanging="210"/>
            </w:pPr>
            <w:r w:rsidRPr="00585748">
              <w:rPr>
                <w:rFonts w:hint="eastAsia"/>
              </w:rPr>
              <w:t>【</w:t>
            </w:r>
            <w:r w:rsidRPr="00585748">
              <w:t>予想される子どもの反応】</w:t>
            </w:r>
          </w:p>
          <w:p w:rsidR="003C1187" w:rsidRDefault="003C1187" w:rsidP="005C68DC">
            <w:pPr>
              <w:spacing w:line="320" w:lineRule="exact"/>
              <w:ind w:leftChars="100" w:left="420" w:hangingChars="100" w:hanging="210"/>
            </w:pPr>
            <w:r w:rsidRPr="00126E23">
              <w:rPr>
                <w:rFonts w:hint="eastAsia"/>
              </w:rPr>
              <w:t>・</w:t>
            </w:r>
            <w:r w:rsidR="00DF6030">
              <w:rPr>
                <w:rFonts w:hint="eastAsia"/>
              </w:rPr>
              <w:t>学校の帰り道に、寄り道をしようと誘われたときに、帰ろうと言って、みんなで帰ることができた。</w:t>
            </w:r>
          </w:p>
          <w:p w:rsidR="00DF6030" w:rsidRDefault="00DF6030" w:rsidP="005C68DC">
            <w:pPr>
              <w:spacing w:line="320" w:lineRule="exact"/>
              <w:ind w:leftChars="100" w:left="420" w:hangingChars="100" w:hanging="210"/>
            </w:pPr>
            <w:r>
              <w:rPr>
                <w:rFonts w:hint="eastAsia"/>
              </w:rPr>
              <w:t>・友達に借りていた本を汚してしまい、何も言わないで返そうと思ったけれど、きちんと話し</w:t>
            </w:r>
            <w:r w:rsidR="0053091B">
              <w:rPr>
                <w:rFonts w:hint="eastAsia"/>
              </w:rPr>
              <w:t>て</w:t>
            </w:r>
            <w:r w:rsidR="0053091B">
              <w:t>謝った</w:t>
            </w:r>
            <w:r>
              <w:rPr>
                <w:rFonts w:hint="eastAsia"/>
              </w:rPr>
              <w:t>こと。許してもらったときは、ほっとした。</w:t>
            </w:r>
          </w:p>
          <w:p w:rsidR="00DF6030" w:rsidRDefault="0005019F" w:rsidP="005C68DC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05019F">
              <w:rPr>
                <w:rFonts w:ascii="Segoe UI Emoji" w:eastAsia="Segoe UI Emoji" w:hAnsi="Segoe UI Emoji" w:cs="Segoe UI Emoji"/>
                <w:b/>
              </w:rPr>
              <w:t>□</w:t>
            </w:r>
            <w:r w:rsidRPr="0005019F">
              <w:rPr>
                <w:rFonts w:asciiTheme="minorEastAsia" w:hAnsiTheme="minorEastAsia" w:hint="eastAsia"/>
                <w:b/>
              </w:rPr>
              <w:t>その時、どんな気持ちでしたか？</w:t>
            </w:r>
          </w:p>
          <w:p w:rsidR="00F60581" w:rsidRDefault="0053091B" w:rsidP="00F411E4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r w:rsidRPr="0053091B">
              <w:rPr>
                <w:rFonts w:asciiTheme="minorEastAsia" w:hAnsiTheme="minorEastAsia"/>
              </w:rPr>
              <w:t>・友達に言ってよかった</w:t>
            </w:r>
            <w:r w:rsidRPr="0053091B">
              <w:rPr>
                <w:rFonts w:asciiTheme="minorEastAsia" w:hAnsiTheme="minorEastAsia" w:hint="eastAsia"/>
              </w:rPr>
              <w:t>な</w:t>
            </w:r>
            <w:r w:rsidRPr="0053091B">
              <w:rPr>
                <w:rFonts w:asciiTheme="minorEastAsia" w:hAnsiTheme="minorEastAsia"/>
              </w:rPr>
              <w:t>という気持ち。</w:t>
            </w:r>
          </w:p>
          <w:p w:rsidR="0053091B" w:rsidRDefault="0053091B" w:rsidP="005C68DC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・正しいことをした後は、気持ちが</w:t>
            </w:r>
            <w:r>
              <w:rPr>
                <w:rFonts w:asciiTheme="minorEastAsia" w:hAnsiTheme="minorEastAsia" w:hint="eastAsia"/>
              </w:rPr>
              <w:t>いい。</w:t>
            </w:r>
          </w:p>
          <w:p w:rsidR="00281C11" w:rsidRDefault="0053091B" w:rsidP="002D6D43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・晴れやかな気持ち。</w:t>
            </w:r>
          </w:p>
          <w:p w:rsidR="00F411E4" w:rsidRPr="002D6D43" w:rsidRDefault="00F411E4" w:rsidP="002D6D43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9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0581" w:rsidRDefault="00F60581" w:rsidP="002D6D43">
            <w:pPr>
              <w:spacing w:line="320" w:lineRule="exact"/>
              <w:ind w:left="210" w:hangingChars="100" w:hanging="210"/>
            </w:pPr>
          </w:p>
          <w:p w:rsidR="002D1B8B" w:rsidRDefault="002D1B8B" w:rsidP="002D6D4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・登場人物がたくさん出てくるため</w:t>
            </w:r>
            <w:r w:rsidR="00A24633">
              <w:rPr>
                <w:rFonts w:hint="eastAsia"/>
              </w:rPr>
              <w:t>、子どもが</w:t>
            </w:r>
            <w:r>
              <w:rPr>
                <w:rFonts w:hint="eastAsia"/>
              </w:rPr>
              <w:t>混乱しないように</w:t>
            </w:r>
            <w:r w:rsidR="00A24633">
              <w:rPr>
                <w:rFonts w:hint="eastAsia"/>
              </w:rPr>
              <w:t>、</w:t>
            </w:r>
            <w:r w:rsidR="00B20FBA">
              <w:rPr>
                <w:rFonts w:hint="eastAsia"/>
              </w:rPr>
              <w:t>音読</w:t>
            </w:r>
            <w:r>
              <w:rPr>
                <w:rFonts w:hint="eastAsia"/>
              </w:rPr>
              <w:t>ＣＤを聞かせながら</w:t>
            </w:r>
            <w:r w:rsidR="00A24633">
              <w:rPr>
                <w:rFonts w:hint="eastAsia"/>
              </w:rPr>
              <w:t>、</w:t>
            </w:r>
            <w:r>
              <w:rPr>
                <w:rFonts w:hint="eastAsia"/>
              </w:rPr>
              <w:t>ぺープサートを</w:t>
            </w:r>
            <w:r w:rsidR="00D329C5">
              <w:rPr>
                <w:rFonts w:hint="eastAsia"/>
              </w:rPr>
              <w:t>使</w:t>
            </w:r>
            <w:r w:rsidR="00A24633">
              <w:rPr>
                <w:rFonts w:hint="eastAsia"/>
              </w:rPr>
              <w:t>うことで、</w:t>
            </w:r>
            <w:r w:rsidR="00D329C5">
              <w:rPr>
                <w:rFonts w:hint="eastAsia"/>
              </w:rPr>
              <w:t>誰の発言</w:t>
            </w:r>
            <w:r w:rsidR="00E93674">
              <w:rPr>
                <w:rFonts w:hint="eastAsia"/>
              </w:rPr>
              <w:t>なの</w:t>
            </w:r>
            <w:r w:rsidR="00D329C5">
              <w:rPr>
                <w:rFonts w:hint="eastAsia"/>
              </w:rPr>
              <w:t>か分かりやすくする。</w:t>
            </w:r>
          </w:p>
          <w:p w:rsidR="008E6BB3" w:rsidRDefault="00E678EF" w:rsidP="002D6D4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・ここでは</w:t>
            </w:r>
            <w:r w:rsidR="00A24633">
              <w:rPr>
                <w:rFonts w:hint="eastAsia"/>
              </w:rPr>
              <w:t>、</w:t>
            </w:r>
            <w:r w:rsidR="003F3D94">
              <w:rPr>
                <w:rFonts w:hint="eastAsia"/>
              </w:rPr>
              <w:t>正二の置かれた</w:t>
            </w:r>
            <w:r w:rsidR="00194AE5">
              <w:rPr>
                <w:rFonts w:hint="eastAsia"/>
              </w:rPr>
              <w:t>状況について</w:t>
            </w:r>
            <w:r w:rsidR="00F411E4">
              <w:rPr>
                <w:rFonts w:hint="eastAsia"/>
              </w:rPr>
              <w:t>確認し</w:t>
            </w:r>
            <w:r w:rsidR="00585748">
              <w:rPr>
                <w:rFonts w:hint="eastAsia"/>
              </w:rPr>
              <w:t>理解した</w:t>
            </w:r>
            <w:r w:rsidR="006E6015">
              <w:t>上で</w:t>
            </w:r>
            <w:r w:rsidR="00194AE5">
              <w:rPr>
                <w:rFonts w:hint="eastAsia"/>
              </w:rPr>
              <w:t>考えさせる。</w:t>
            </w:r>
          </w:p>
          <w:p w:rsidR="008E6BB3" w:rsidRDefault="008E6BB3" w:rsidP="002D6D43">
            <w:pPr>
              <w:spacing w:line="320" w:lineRule="exact"/>
            </w:pPr>
          </w:p>
          <w:p w:rsidR="00281C11" w:rsidRDefault="00281C11" w:rsidP="002D6D43">
            <w:pPr>
              <w:spacing w:line="320" w:lineRule="exact"/>
            </w:pPr>
          </w:p>
          <w:p w:rsidR="00B20FBA" w:rsidRDefault="00B20FBA" w:rsidP="002D6D43">
            <w:pPr>
              <w:spacing w:line="320" w:lineRule="exact"/>
            </w:pPr>
          </w:p>
          <w:p w:rsidR="00F411E4" w:rsidRDefault="00F411E4" w:rsidP="002D6D43">
            <w:pPr>
              <w:spacing w:line="320" w:lineRule="exact"/>
            </w:pPr>
          </w:p>
          <w:p w:rsidR="00F411E4" w:rsidRDefault="00F411E4" w:rsidP="002D6D43">
            <w:pPr>
              <w:spacing w:line="320" w:lineRule="exact"/>
            </w:pPr>
            <w:r w:rsidRPr="006F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FA91D6" wp14:editId="6CB980C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73025</wp:posOffset>
                      </wp:positionV>
                      <wp:extent cx="2411730" cy="1552575"/>
                      <wp:effectExtent l="19050" t="19050" r="2667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5196" w:rsidRDefault="00515196" w:rsidP="00FF46F8">
                                  <w:pPr>
                                    <w:spacing w:line="38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515196" w:rsidRPr="00775C0C" w:rsidRDefault="00515196" w:rsidP="0096022A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75C0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物語の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問題の場面で、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「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あなたが正二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</w:rPr>
                                    <w:t>だったらこの後ど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</w:rPr>
                                    <w:t>うするか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</w:rPr>
                                    <w:t>？」と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投影的に問</w:t>
                                  </w:r>
                                  <w:r w:rsidR="00B20F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うこと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で、正二の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姿を通して、自己を見つめ、自分との関わりで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</w:rPr>
                                    <w:t>心の迷いや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</w:rPr>
                                    <w:t>葛藤などを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</w:rPr>
                                    <w:t>考えられる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A9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-2.2pt;margin-top:5.75pt;width:189.9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" fillcolor="window" strokecolor="windowText" strokeweight="3pt">
                      <v:textbox inset="2mm,2mm,2mm,2mm">
                        <w:txbxContent>
                          <w:p w:rsidR="00515196" w:rsidRDefault="00515196" w:rsidP="00FF46F8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15196" w:rsidRPr="00775C0C" w:rsidRDefault="00515196" w:rsidP="0096022A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5C0C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物語の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問題の場面で、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「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あなたが正二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6"/>
                              </w:rPr>
                              <w:t>だったらこの後ど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6"/>
                              </w:rPr>
                              <w:t>うするか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6"/>
                              </w:rPr>
                              <w:t>？」と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投影的に問</w:t>
                            </w:r>
                            <w:r w:rsidR="00B20FBA">
                              <w:rPr>
                                <w:rFonts w:asciiTheme="majorEastAsia" w:eastAsiaTheme="majorEastAsia" w:hAnsiTheme="majorEastAsia" w:hint="eastAsia"/>
                              </w:rPr>
                              <w:t>うこと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で、正二の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姿を通して、自己を見つめ、自分との関わりで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6"/>
                              </w:rPr>
                              <w:t>心の迷いや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6"/>
                              </w:rPr>
                              <w:t>葛藤などを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6"/>
                              </w:rPr>
                              <w:t>考えられる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F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2D8D08" wp14:editId="16883DF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147955</wp:posOffset>
                      </wp:positionV>
                      <wp:extent cx="1187450" cy="251460"/>
                      <wp:effectExtent l="0" t="0" r="12700" b="1524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5196" w:rsidRPr="00E92E50" w:rsidRDefault="00515196" w:rsidP="0025324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E92E5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自分との関わり</w:t>
                                  </w:r>
                                </w:p>
                                <w:p w:rsidR="00515196" w:rsidRPr="00E92E50" w:rsidRDefault="00515196" w:rsidP="002532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8D08" id="テキスト ボックス 24" o:spid="_x0000_s1030" type="#_x0000_t202" style="position:absolute;left:0;text-align:left;margin-left:5.55pt;margin-top:11.65pt;width:93.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" fillcolor="windowText" strokeweight=".5pt">
                      <v:textbox>
                        <w:txbxContent>
                          <w:p w:rsidR="00515196" w:rsidRPr="00E92E50" w:rsidRDefault="00515196" w:rsidP="0025324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 w:rsidRPr="00E92E5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自分との関わり</w:t>
                            </w:r>
                          </w:p>
                          <w:p w:rsidR="00515196" w:rsidRPr="00E92E50" w:rsidRDefault="00515196" w:rsidP="002532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1C11" w:rsidRDefault="00281C11" w:rsidP="002D6D43">
            <w:pPr>
              <w:spacing w:line="320" w:lineRule="exact"/>
            </w:pPr>
          </w:p>
          <w:p w:rsidR="00281C11" w:rsidRPr="00194AE5" w:rsidRDefault="00281C11" w:rsidP="002D6D43">
            <w:pPr>
              <w:spacing w:line="320" w:lineRule="exact"/>
            </w:pPr>
          </w:p>
          <w:p w:rsidR="00E858E1" w:rsidRDefault="00E858E1" w:rsidP="002D6D43">
            <w:pPr>
              <w:spacing w:line="320" w:lineRule="exact"/>
            </w:pPr>
          </w:p>
          <w:p w:rsidR="00E858E1" w:rsidRDefault="00E858E1" w:rsidP="002D6D43">
            <w:pPr>
              <w:spacing w:line="320" w:lineRule="exact"/>
            </w:pPr>
          </w:p>
          <w:p w:rsidR="00F60581" w:rsidRDefault="00F60581" w:rsidP="002D6D43">
            <w:pPr>
              <w:spacing w:line="320" w:lineRule="exact"/>
            </w:pPr>
          </w:p>
          <w:p w:rsidR="00F60581" w:rsidRDefault="00F60581" w:rsidP="002D6D43">
            <w:pPr>
              <w:spacing w:line="320" w:lineRule="exact"/>
            </w:pPr>
          </w:p>
          <w:p w:rsidR="00F60581" w:rsidRDefault="00F60581" w:rsidP="002D6D43">
            <w:pPr>
              <w:spacing w:line="320" w:lineRule="exact"/>
            </w:pPr>
          </w:p>
          <w:p w:rsidR="00F60581" w:rsidRDefault="00F411E4" w:rsidP="002D6D43">
            <w:pPr>
              <w:spacing w:line="320" w:lineRule="exact"/>
            </w:pPr>
            <w:r>
              <w:rPr>
                <w:rFonts w:hint="eastAsia"/>
              </w:rPr>
              <w:t>・まずは</w:t>
            </w:r>
            <w:r>
              <w:t>個人で考えさせてワークシートに記入させてから、グループで</w:t>
            </w:r>
            <w:r>
              <w:rPr>
                <w:rFonts w:hint="eastAsia"/>
              </w:rPr>
              <w:t>話し合いさせる</w:t>
            </w:r>
            <w:r>
              <w:t>。</w:t>
            </w:r>
          </w:p>
          <w:p w:rsidR="00281C11" w:rsidRDefault="00FF46F8" w:rsidP="002D6D43">
            <w:pPr>
              <w:spacing w:line="320" w:lineRule="exact"/>
            </w:pPr>
            <w:r w:rsidRPr="006F1FA9"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10EB7C" wp14:editId="2226A4A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107315</wp:posOffset>
                      </wp:positionV>
                      <wp:extent cx="1187450" cy="251460"/>
                      <wp:effectExtent l="0" t="0" r="1270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5196" w:rsidRPr="00E92E50" w:rsidRDefault="00515196" w:rsidP="0025324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多面的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・多角的</w:t>
                                  </w:r>
                                </w:p>
                                <w:p w:rsidR="00515196" w:rsidRPr="00E92E50" w:rsidRDefault="00515196" w:rsidP="002532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0EB7C" id="テキスト ボックス 5" o:spid="_x0000_s1031" type="#_x0000_t202" style="position:absolute;left:0;text-align:left;margin-left:2.5pt;margin-top:8.45pt;width:93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" fillcolor="windowText" strokeweight=".5pt">
                      <v:textbox>
                        <w:txbxContent>
                          <w:p w:rsidR="00515196" w:rsidRPr="00E92E50" w:rsidRDefault="00515196" w:rsidP="0025324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多面的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・多角的</w:t>
                            </w:r>
                          </w:p>
                          <w:p w:rsidR="00515196" w:rsidRPr="00E92E50" w:rsidRDefault="00515196" w:rsidP="002532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0DEA08" wp14:editId="56D824C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46990</wp:posOffset>
                      </wp:positionV>
                      <wp:extent cx="2411730" cy="1367790"/>
                      <wp:effectExtent l="19050" t="19050" r="2667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136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5196" w:rsidRDefault="00515196" w:rsidP="00FF46F8">
                                  <w:pPr>
                                    <w:spacing w:line="38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515196" w:rsidRPr="00775C0C" w:rsidRDefault="00515196" w:rsidP="0096022A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75C0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</w:rPr>
                                    <w:t>「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</w:rPr>
                                    <w:t>話す」「話さない」「分からない」など、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</w:rPr>
                                    <w:t>様々な考えや</w:t>
                                  </w:r>
                                  <w:r w:rsidRPr="00DF32A9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</w:rPr>
                                    <w:t>気持ちなどを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共有する中で、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自分ならどのように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対応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するかについて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、多面的・多角的に考えられるよう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DEA08" id="テキスト ボックス 4" o:spid="_x0000_s1032" type="#_x0000_t202" style="position:absolute;left:0;text-align:left;margin-left:-2.75pt;margin-top:3.7pt;width:189.9pt;height:10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" fillcolor="window" strokecolor="windowText" strokeweight="3pt">
                      <v:textbox inset="2mm,2mm,2mm,2mm">
                        <w:txbxContent>
                          <w:p w:rsidR="00515196" w:rsidRDefault="00515196" w:rsidP="00FF46F8">
                            <w:pPr>
                              <w:spacing w:line="38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15196" w:rsidRPr="00775C0C" w:rsidRDefault="00515196" w:rsidP="0096022A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5C0C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6"/>
                              </w:rPr>
                              <w:t>「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6"/>
                              </w:rPr>
                              <w:t>話す」「話さない」「分からない」など、</w:t>
                            </w:r>
                            <w:r w:rsidRPr="00DF32A9">
                              <w:rPr>
                                <w:rFonts w:asciiTheme="majorEastAsia" w:eastAsiaTheme="majorEastAsia" w:hAnsiTheme="majorEastAsia" w:hint="eastAsia"/>
                                <w:spacing w:val="6"/>
                              </w:rPr>
                              <w:t>様々な考えや</w:t>
                            </w:r>
                            <w:r w:rsidRPr="00DF32A9">
                              <w:rPr>
                                <w:rFonts w:asciiTheme="majorEastAsia" w:eastAsiaTheme="majorEastAsia" w:hAnsiTheme="majorEastAsia"/>
                                <w:spacing w:val="6"/>
                              </w:rPr>
                              <w:t>気持ちなどを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共有する中で、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自分ならどのように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対応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するかについて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、多面的・多角的に考えられるよう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1C11" w:rsidRDefault="00281C11" w:rsidP="002D6D43">
            <w:pPr>
              <w:spacing w:line="320" w:lineRule="exact"/>
            </w:pPr>
          </w:p>
          <w:p w:rsidR="00B7270E" w:rsidRDefault="00B7270E" w:rsidP="002D6D43">
            <w:pPr>
              <w:spacing w:line="320" w:lineRule="exact"/>
            </w:pPr>
          </w:p>
          <w:p w:rsidR="00281C11" w:rsidRDefault="00281C11" w:rsidP="002D6D43">
            <w:pPr>
              <w:spacing w:line="320" w:lineRule="exact"/>
            </w:pPr>
          </w:p>
          <w:p w:rsidR="00A93861" w:rsidRDefault="00A93861" w:rsidP="002D6D43">
            <w:pPr>
              <w:spacing w:line="320" w:lineRule="exact"/>
            </w:pPr>
          </w:p>
          <w:p w:rsidR="00A93861" w:rsidRDefault="00A93861" w:rsidP="002D6D43">
            <w:pPr>
              <w:spacing w:line="320" w:lineRule="exact"/>
            </w:pPr>
          </w:p>
          <w:p w:rsidR="00A93861" w:rsidRDefault="00A93861" w:rsidP="002D6D43">
            <w:pPr>
              <w:spacing w:line="320" w:lineRule="exact"/>
            </w:pPr>
          </w:p>
          <w:p w:rsidR="00AD437F" w:rsidRDefault="00AD437F" w:rsidP="002D6D43">
            <w:pPr>
              <w:spacing w:line="320" w:lineRule="exact"/>
              <w:ind w:left="210" w:hangingChars="100" w:hanging="210"/>
            </w:pPr>
            <w:r w:rsidRPr="00AD437F">
              <w:rPr>
                <w:rFonts w:hint="eastAsia"/>
              </w:rPr>
              <w:t>・</w:t>
            </w:r>
            <w:r w:rsidRPr="00DF32A9">
              <w:rPr>
                <w:rFonts w:hint="eastAsia"/>
                <w:spacing w:val="-10"/>
              </w:rPr>
              <w:t>正直に話す、話さない、分からないなど、</w:t>
            </w:r>
            <w:r w:rsidRPr="00DF32A9">
              <w:rPr>
                <w:rFonts w:hint="eastAsia"/>
                <w:spacing w:val="6"/>
              </w:rPr>
              <w:t>正二</w:t>
            </w:r>
            <w:r w:rsidRPr="00DF32A9">
              <w:rPr>
                <w:spacing w:val="6"/>
              </w:rPr>
              <w:t>の</w:t>
            </w:r>
            <w:r w:rsidRPr="00DF32A9">
              <w:rPr>
                <w:rFonts w:hint="eastAsia"/>
                <w:spacing w:val="6"/>
              </w:rPr>
              <w:t>様々な</w:t>
            </w:r>
            <w:r w:rsidRPr="00DF32A9">
              <w:rPr>
                <w:spacing w:val="6"/>
              </w:rPr>
              <w:t>心情を</w:t>
            </w:r>
            <w:r w:rsidRPr="00DF32A9">
              <w:rPr>
                <w:rFonts w:hint="eastAsia"/>
                <w:spacing w:val="6"/>
              </w:rPr>
              <w:t>想起させたり、</w:t>
            </w:r>
            <w:r w:rsidRPr="00AD437F">
              <w:rPr>
                <w:rFonts w:hint="eastAsia"/>
              </w:rPr>
              <w:t>二郎の</w:t>
            </w:r>
            <w:r w:rsidRPr="00AD437F">
              <w:t>立場を考えさせ</w:t>
            </w:r>
            <w:r w:rsidRPr="00AD437F">
              <w:rPr>
                <w:rFonts w:hint="eastAsia"/>
              </w:rPr>
              <w:t>たりすることで、</w:t>
            </w:r>
            <w:r w:rsidRPr="00AD437F">
              <w:t>多面的・多角的に考えさせる</w:t>
            </w:r>
            <w:r w:rsidRPr="00AD437F">
              <w:rPr>
                <w:rFonts w:hint="eastAsia"/>
              </w:rPr>
              <w:t>。</w:t>
            </w:r>
          </w:p>
          <w:p w:rsidR="00AD437F" w:rsidRDefault="002D6D43" w:rsidP="002D6D43">
            <w:pPr>
              <w:spacing w:line="320" w:lineRule="exact"/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4A7372" wp14:editId="273B9FA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82550</wp:posOffset>
                      </wp:positionV>
                      <wp:extent cx="2411730" cy="2390775"/>
                      <wp:effectExtent l="0" t="0" r="2667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2390775"/>
                              </a:xfrm>
                              <a:prstGeom prst="roundRect">
                                <a:avLst>
                                  <a:gd name="adj" fmla="val 5863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5196" w:rsidRPr="007474C6" w:rsidRDefault="00515196" w:rsidP="005C68DC">
                                  <w:pPr>
                                    <w:spacing w:line="300" w:lineRule="exact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474C6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●評価の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場面</w:t>
                                  </w:r>
                                </w:p>
                                <w:p w:rsidR="00515196" w:rsidRPr="007474C6" w:rsidRDefault="00515196" w:rsidP="005C68DC">
                                  <w:pPr>
                                    <w:spacing w:line="300" w:lineRule="exact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15196" w:rsidRPr="007474C6" w:rsidRDefault="00515196" w:rsidP="00F411E4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投影的に問い、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正二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の善悪の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判断について自分との関わりで考え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られ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ようにする。また、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正しい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判断して行ったときを振り返り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その時の気持ち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について考えられるようにする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515196" w:rsidRPr="007474C6" w:rsidRDefault="00515196" w:rsidP="005C68DC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正しいことを行えないときの後ろめたさや、</w:t>
                                  </w:r>
                                  <w:r w:rsidRPr="00C57B9E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自ら信じる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ことに従って正しいことを行ったときの充実した気持ちについて</w:t>
                                  </w:r>
                                  <w:r w:rsidRPr="00C57B9E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考え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ることができているか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見取る。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A7372" id="テキスト ボックス 13" o:spid="_x0000_s1033" style="position:absolute;left:0;text-align:left;margin-left:-2.75pt;margin-top:6.5pt;width:189.9pt;height:18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" filled="f" strokecolor="windowText" strokeweight=".25pt">
                      <v:stroke dashstyle="longDashDot" joinstyle="miter"/>
                      <v:textbox inset="0,0,0,0">
                        <w:txbxContent>
                          <w:p w:rsidR="00515196" w:rsidRPr="007474C6" w:rsidRDefault="00515196" w:rsidP="005C68DC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74C6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●評価の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場面</w:t>
                            </w:r>
                          </w:p>
                          <w:p w:rsidR="00515196" w:rsidRPr="007474C6" w:rsidRDefault="00515196" w:rsidP="005C68DC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15196" w:rsidRPr="007474C6" w:rsidRDefault="00515196" w:rsidP="00F411E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投影的に問い、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正二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の善悪の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判断について自分との関わりで考え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られ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ようにする。また、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正しい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判断して行ったときを振り返り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その時の気持ち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について考えられるようにする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15196" w:rsidRPr="007474C6" w:rsidRDefault="00515196" w:rsidP="005C68D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正しいことを行えないときの後ろめたさや、</w:t>
                            </w:r>
                            <w:r w:rsidRPr="00C57B9E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自ら信じる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ことに従って正しいことを行ったときの充実した気持ちについて</w:t>
                            </w:r>
                            <w:r w:rsidRPr="00C57B9E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考え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ることができているか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見取る。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0581" w:rsidRDefault="00F60581" w:rsidP="002D6D43">
            <w:pPr>
              <w:spacing w:line="320" w:lineRule="exact"/>
              <w:ind w:left="210" w:hangingChars="100" w:hanging="210"/>
            </w:pPr>
          </w:p>
          <w:p w:rsidR="00EF1371" w:rsidRDefault="00EF1371" w:rsidP="002D6D43">
            <w:pPr>
              <w:spacing w:line="320" w:lineRule="exact"/>
              <w:ind w:left="210" w:hangingChars="100" w:hanging="210"/>
            </w:pPr>
          </w:p>
          <w:p w:rsidR="00EF1371" w:rsidRDefault="00EF1371" w:rsidP="002D6D43">
            <w:pPr>
              <w:spacing w:line="320" w:lineRule="exact"/>
              <w:ind w:left="210" w:hangingChars="100" w:hanging="210"/>
            </w:pPr>
          </w:p>
          <w:p w:rsidR="00611FAB" w:rsidRDefault="00611FAB" w:rsidP="002D6D43">
            <w:pPr>
              <w:spacing w:line="320" w:lineRule="exact"/>
              <w:ind w:left="210" w:hangingChars="100" w:hanging="210"/>
            </w:pPr>
          </w:p>
          <w:p w:rsidR="0053091B" w:rsidRDefault="0053091B" w:rsidP="002D6D43">
            <w:pPr>
              <w:spacing w:line="320" w:lineRule="exact"/>
              <w:ind w:left="210" w:hangingChars="100" w:hanging="210"/>
            </w:pPr>
          </w:p>
          <w:p w:rsidR="00EF1371" w:rsidRDefault="00EF1371" w:rsidP="002D6D43">
            <w:pPr>
              <w:spacing w:line="320" w:lineRule="exact"/>
              <w:ind w:left="210" w:hangingChars="100" w:hanging="210"/>
            </w:pPr>
          </w:p>
          <w:p w:rsidR="0053091B" w:rsidRDefault="0053091B" w:rsidP="002D6D43">
            <w:pPr>
              <w:spacing w:line="320" w:lineRule="exact"/>
              <w:ind w:left="210" w:hangingChars="100" w:hanging="210"/>
            </w:pPr>
          </w:p>
          <w:p w:rsidR="00611FAB" w:rsidRDefault="00611FAB" w:rsidP="002D6D43">
            <w:pPr>
              <w:spacing w:line="320" w:lineRule="exact"/>
              <w:ind w:left="210" w:hangingChars="100" w:hanging="210"/>
            </w:pPr>
          </w:p>
          <w:p w:rsidR="0053091B" w:rsidRDefault="0053091B" w:rsidP="002D6D43">
            <w:pPr>
              <w:spacing w:line="320" w:lineRule="exact"/>
              <w:ind w:left="210" w:hangingChars="100" w:hanging="210"/>
            </w:pPr>
          </w:p>
          <w:p w:rsidR="003C1187" w:rsidRDefault="003C1187" w:rsidP="002D6D43">
            <w:pPr>
              <w:spacing w:line="320" w:lineRule="exact"/>
              <w:ind w:left="210" w:hangingChars="100" w:hanging="210"/>
            </w:pPr>
          </w:p>
          <w:p w:rsidR="003C1187" w:rsidRDefault="003C1187" w:rsidP="002D6D43">
            <w:pPr>
              <w:spacing w:line="320" w:lineRule="exact"/>
              <w:ind w:left="210" w:hangingChars="100" w:hanging="210"/>
            </w:pPr>
          </w:p>
          <w:p w:rsidR="003C1187" w:rsidRDefault="003C1187" w:rsidP="002D6D43">
            <w:pPr>
              <w:spacing w:line="320" w:lineRule="exact"/>
              <w:ind w:left="210" w:hangingChars="100" w:hanging="210"/>
            </w:pPr>
          </w:p>
          <w:p w:rsidR="003C1187" w:rsidRDefault="003C1187" w:rsidP="002D6D43">
            <w:pPr>
              <w:spacing w:line="320" w:lineRule="exact"/>
              <w:ind w:left="210" w:hangingChars="100" w:hanging="210"/>
            </w:pPr>
          </w:p>
          <w:p w:rsidR="00F411E4" w:rsidRDefault="00F411E4" w:rsidP="002D6D43">
            <w:pPr>
              <w:spacing w:line="320" w:lineRule="exact"/>
              <w:ind w:left="210" w:hangingChars="100" w:hanging="210"/>
            </w:pPr>
          </w:p>
          <w:p w:rsidR="003C1187" w:rsidRPr="00AD437F" w:rsidRDefault="002D6D43" w:rsidP="002D6D43">
            <w:pPr>
              <w:spacing w:line="320" w:lineRule="exact"/>
              <w:ind w:left="210" w:hangingChars="100" w:hanging="210"/>
            </w:pPr>
            <w:r w:rsidRPr="006F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685EC1" wp14:editId="6607E14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41276</wp:posOffset>
                      </wp:positionV>
                      <wp:extent cx="2411730" cy="1162050"/>
                      <wp:effectExtent l="19050" t="19050" r="2667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5196" w:rsidRDefault="00515196" w:rsidP="00FF46F8">
                                  <w:pPr>
                                    <w:spacing w:line="38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515196" w:rsidRPr="00775C0C" w:rsidRDefault="00515196" w:rsidP="0096022A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75C0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正二の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行動を考え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正しい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ことを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行ったときの充</w:t>
                                  </w:r>
                                  <w:r w:rsidRPr="002E1EFF"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</w:rPr>
                                    <w:t>実した気持ちを</w:t>
                                  </w:r>
                                  <w:r w:rsidRPr="002E1EFF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</w:rPr>
                                    <w:t>考える</w:t>
                                  </w:r>
                                  <w:r w:rsidRPr="002E1EFF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ことを</w:t>
                                  </w:r>
                                  <w:r w:rsidRPr="002E1EFF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通して、自己の生き方について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考えを深められるようにする。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5EC1" id="テキスト ボックス 6" o:spid="_x0000_s1034" type="#_x0000_t202" style="position:absolute;left:0;text-align:left;margin-left:-2pt;margin-top:3.25pt;width:189.9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" fillcolor="window" strokecolor="windowText" strokeweight="3pt">
                      <v:textbox inset="2mm,2mm,2mm,2mm">
                        <w:txbxContent>
                          <w:p w:rsidR="00515196" w:rsidRDefault="00515196" w:rsidP="00FF46F8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15196" w:rsidRPr="00775C0C" w:rsidRDefault="00515196" w:rsidP="0096022A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5C0C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正二の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行動を考え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正しい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行ったときの充</w:t>
                            </w:r>
                            <w:r w:rsidRPr="002E1EFF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実した気持ちを</w:t>
                            </w:r>
                            <w:r w:rsidRPr="002E1EFF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考える</w:t>
                            </w:r>
                            <w:r w:rsidRPr="002E1EFF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ことを</w:t>
                            </w:r>
                            <w:r w:rsidRPr="002E1EFF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通して、自己の生き方について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考えを深められるようにする。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F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3D36FA" wp14:editId="1A72FA9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114935</wp:posOffset>
                      </wp:positionV>
                      <wp:extent cx="1187450" cy="251460"/>
                      <wp:effectExtent l="0" t="0" r="12700" b="152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5196" w:rsidRPr="00E92E50" w:rsidRDefault="00515196" w:rsidP="0025324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自己の生き方</w:t>
                                  </w:r>
                                </w:p>
                                <w:p w:rsidR="00515196" w:rsidRPr="00E92E50" w:rsidRDefault="00515196" w:rsidP="002532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36FA" id="テキスト ボックス 8" o:spid="_x0000_s1035" type="#_x0000_t202" style="position:absolute;left:0;text-align:left;margin-left:5.55pt;margin-top:9.05pt;width:93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" fillcolor="windowText" strokeweight=".5pt">
                      <v:textbox>
                        <w:txbxContent>
                          <w:p w:rsidR="00515196" w:rsidRPr="00E92E50" w:rsidRDefault="00515196" w:rsidP="0025324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自己の生き方</w:t>
                            </w:r>
                          </w:p>
                          <w:p w:rsidR="00515196" w:rsidRPr="00E92E50" w:rsidRDefault="00515196" w:rsidP="002532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58E1" w:rsidRDefault="00E858E1" w:rsidP="002D6D43">
            <w:pPr>
              <w:spacing w:line="320" w:lineRule="exact"/>
            </w:pPr>
          </w:p>
          <w:p w:rsidR="003C1187" w:rsidRDefault="003C1187" w:rsidP="002D6D43">
            <w:pPr>
              <w:spacing w:line="320" w:lineRule="exact"/>
            </w:pPr>
          </w:p>
          <w:p w:rsidR="003C1187" w:rsidRDefault="003C1187" w:rsidP="00CB3B99">
            <w:pPr>
              <w:spacing w:line="300" w:lineRule="exact"/>
            </w:pPr>
          </w:p>
        </w:tc>
      </w:tr>
      <w:tr w:rsidR="00382AAD" w:rsidTr="00F411E4">
        <w:trPr>
          <w:trHeight w:val="1256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F6030" w:rsidRDefault="001408E5" w:rsidP="001408E5">
            <w:pPr>
              <w:jc w:val="center"/>
            </w:pPr>
            <w:r>
              <w:rPr>
                <w:rFonts w:hint="eastAsia"/>
              </w:rPr>
              <w:lastRenderedPageBreak/>
              <w:t>終</w:t>
            </w:r>
          </w:p>
          <w:p w:rsidR="00DF6030" w:rsidRDefault="00DF6030" w:rsidP="001408E5">
            <w:pPr>
              <w:jc w:val="center"/>
            </w:pPr>
          </w:p>
          <w:p w:rsidR="00382AAD" w:rsidRDefault="001408E5" w:rsidP="001408E5">
            <w:pPr>
              <w:jc w:val="center"/>
            </w:pPr>
            <w:r>
              <w:rPr>
                <w:rFonts w:hint="eastAsia"/>
              </w:rPr>
              <w:t>末</w:t>
            </w:r>
          </w:p>
        </w:tc>
        <w:tc>
          <w:tcPr>
            <w:tcW w:w="5386" w:type="dxa"/>
            <w:tcBorders>
              <w:top w:val="dashSmallGap" w:sz="4" w:space="0" w:color="auto"/>
              <w:bottom w:val="single" w:sz="4" w:space="0" w:color="auto"/>
            </w:tcBorders>
          </w:tcPr>
          <w:p w:rsidR="00C7707E" w:rsidRPr="003C1187" w:rsidRDefault="00E858E1" w:rsidP="002D6D43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3C1187">
              <w:rPr>
                <w:rFonts w:asciiTheme="majorEastAsia" w:eastAsiaTheme="majorEastAsia" w:hAnsiTheme="majorEastAsia" w:hint="eastAsia"/>
              </w:rPr>
              <w:t xml:space="preserve">４　</w:t>
            </w:r>
            <w:r w:rsidR="00C7707E" w:rsidRPr="003C1187">
              <w:rPr>
                <w:rFonts w:asciiTheme="majorEastAsia" w:eastAsiaTheme="majorEastAsia" w:hAnsiTheme="majorEastAsia" w:hint="eastAsia"/>
              </w:rPr>
              <w:t>教師の説話を聞く。</w:t>
            </w:r>
          </w:p>
        </w:tc>
        <w:tc>
          <w:tcPr>
            <w:tcW w:w="3929" w:type="dxa"/>
            <w:tcBorders>
              <w:top w:val="dashSmallGap" w:sz="4" w:space="0" w:color="auto"/>
              <w:bottom w:val="single" w:sz="4" w:space="0" w:color="auto"/>
            </w:tcBorders>
          </w:tcPr>
          <w:p w:rsidR="00C7707E" w:rsidRDefault="00E93674" w:rsidP="002D6D4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126E23" w:rsidRPr="00126E23">
              <w:rPr>
                <w:rFonts w:hint="eastAsia"/>
              </w:rPr>
              <w:t>善悪の判断に迫られた場面や、正しいと判断して行ったときの</w:t>
            </w:r>
            <w:r>
              <w:rPr>
                <w:rFonts w:hint="eastAsia"/>
              </w:rPr>
              <w:t>教師の</w:t>
            </w:r>
            <w:r w:rsidR="00126E23" w:rsidRPr="00126E23">
              <w:rPr>
                <w:rFonts w:hint="eastAsia"/>
              </w:rPr>
              <w:t>体験談などを話す。</w:t>
            </w:r>
          </w:p>
        </w:tc>
      </w:tr>
    </w:tbl>
    <w:p w:rsidR="00847BB1" w:rsidRPr="00E568C9" w:rsidRDefault="00847BB1" w:rsidP="00E37962"/>
    <w:sectPr w:rsidR="00847BB1" w:rsidRPr="00E568C9" w:rsidSect="00CC30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96" w:rsidRDefault="00515196" w:rsidP="001B3560">
      <w:r>
        <w:separator/>
      </w:r>
    </w:p>
  </w:endnote>
  <w:endnote w:type="continuationSeparator" w:id="0">
    <w:p w:rsidR="00515196" w:rsidRDefault="00515196" w:rsidP="001B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96" w:rsidRDefault="00515196" w:rsidP="001B3560">
      <w:r>
        <w:separator/>
      </w:r>
    </w:p>
  </w:footnote>
  <w:footnote w:type="continuationSeparator" w:id="0">
    <w:p w:rsidR="00515196" w:rsidRDefault="00515196" w:rsidP="001B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1"/>
    <w:rsid w:val="00025DCD"/>
    <w:rsid w:val="000338B3"/>
    <w:rsid w:val="000367EA"/>
    <w:rsid w:val="00045CA4"/>
    <w:rsid w:val="0005019F"/>
    <w:rsid w:val="000749A8"/>
    <w:rsid w:val="00074E42"/>
    <w:rsid w:val="000A0607"/>
    <w:rsid w:val="000A42DB"/>
    <w:rsid w:val="000D11D1"/>
    <w:rsid w:val="000D2F97"/>
    <w:rsid w:val="000D3AB6"/>
    <w:rsid w:val="000E1311"/>
    <w:rsid w:val="000F45F5"/>
    <w:rsid w:val="000F6E7C"/>
    <w:rsid w:val="001027B9"/>
    <w:rsid w:val="00126E23"/>
    <w:rsid w:val="001408E5"/>
    <w:rsid w:val="00182424"/>
    <w:rsid w:val="00194AE5"/>
    <w:rsid w:val="00196ACA"/>
    <w:rsid w:val="001B3560"/>
    <w:rsid w:val="001C321B"/>
    <w:rsid w:val="00253242"/>
    <w:rsid w:val="00265B90"/>
    <w:rsid w:val="00273F47"/>
    <w:rsid w:val="00281C11"/>
    <w:rsid w:val="002862C6"/>
    <w:rsid w:val="00287585"/>
    <w:rsid w:val="002A0F56"/>
    <w:rsid w:val="002A215E"/>
    <w:rsid w:val="002A7108"/>
    <w:rsid w:val="002D1B8B"/>
    <w:rsid w:val="002D6D43"/>
    <w:rsid w:val="002E1EFF"/>
    <w:rsid w:val="002F61F2"/>
    <w:rsid w:val="00300933"/>
    <w:rsid w:val="003044DF"/>
    <w:rsid w:val="003358A7"/>
    <w:rsid w:val="00341013"/>
    <w:rsid w:val="00346ECA"/>
    <w:rsid w:val="00356CEE"/>
    <w:rsid w:val="00380467"/>
    <w:rsid w:val="00382AAD"/>
    <w:rsid w:val="0039516B"/>
    <w:rsid w:val="003A389E"/>
    <w:rsid w:val="003B21BB"/>
    <w:rsid w:val="003B2539"/>
    <w:rsid w:val="003B3E93"/>
    <w:rsid w:val="003C1187"/>
    <w:rsid w:val="003F3D94"/>
    <w:rsid w:val="004037E3"/>
    <w:rsid w:val="004279D4"/>
    <w:rsid w:val="004353DF"/>
    <w:rsid w:val="00444DD4"/>
    <w:rsid w:val="00470F39"/>
    <w:rsid w:val="004718B0"/>
    <w:rsid w:val="0049694A"/>
    <w:rsid w:val="004C7F78"/>
    <w:rsid w:val="004D1F1B"/>
    <w:rsid w:val="004D2E57"/>
    <w:rsid w:val="00503246"/>
    <w:rsid w:val="00515196"/>
    <w:rsid w:val="00521C32"/>
    <w:rsid w:val="00530388"/>
    <w:rsid w:val="0053091B"/>
    <w:rsid w:val="005560CA"/>
    <w:rsid w:val="00585748"/>
    <w:rsid w:val="005A24E5"/>
    <w:rsid w:val="005A4C5A"/>
    <w:rsid w:val="005C68DC"/>
    <w:rsid w:val="005D1263"/>
    <w:rsid w:val="005E1E96"/>
    <w:rsid w:val="005F2C08"/>
    <w:rsid w:val="005F2FCA"/>
    <w:rsid w:val="00610D68"/>
    <w:rsid w:val="00611FAB"/>
    <w:rsid w:val="00614385"/>
    <w:rsid w:val="0061557C"/>
    <w:rsid w:val="006211C2"/>
    <w:rsid w:val="00633A8B"/>
    <w:rsid w:val="006620E1"/>
    <w:rsid w:val="00665921"/>
    <w:rsid w:val="0068156B"/>
    <w:rsid w:val="006A08E1"/>
    <w:rsid w:val="006A2ABC"/>
    <w:rsid w:val="006E6015"/>
    <w:rsid w:val="006E7C2C"/>
    <w:rsid w:val="006F1FA9"/>
    <w:rsid w:val="006F22D0"/>
    <w:rsid w:val="006F2843"/>
    <w:rsid w:val="006F4817"/>
    <w:rsid w:val="006F564A"/>
    <w:rsid w:val="006F5CF7"/>
    <w:rsid w:val="00712CF7"/>
    <w:rsid w:val="007842AA"/>
    <w:rsid w:val="00787371"/>
    <w:rsid w:val="007914E8"/>
    <w:rsid w:val="00791808"/>
    <w:rsid w:val="007B1ABD"/>
    <w:rsid w:val="007B431C"/>
    <w:rsid w:val="007C5EDE"/>
    <w:rsid w:val="007E673E"/>
    <w:rsid w:val="007F521F"/>
    <w:rsid w:val="007F6BEA"/>
    <w:rsid w:val="0082098F"/>
    <w:rsid w:val="00847BB1"/>
    <w:rsid w:val="008645B8"/>
    <w:rsid w:val="0089330D"/>
    <w:rsid w:val="008A2D11"/>
    <w:rsid w:val="008D4781"/>
    <w:rsid w:val="008E6BB3"/>
    <w:rsid w:val="009156F7"/>
    <w:rsid w:val="009413F2"/>
    <w:rsid w:val="0096022A"/>
    <w:rsid w:val="009638E1"/>
    <w:rsid w:val="00983626"/>
    <w:rsid w:val="00983EAB"/>
    <w:rsid w:val="009858A0"/>
    <w:rsid w:val="00997981"/>
    <w:rsid w:val="009B4E16"/>
    <w:rsid w:val="009B5708"/>
    <w:rsid w:val="009C6133"/>
    <w:rsid w:val="009C7E5C"/>
    <w:rsid w:val="009D4235"/>
    <w:rsid w:val="009D61C5"/>
    <w:rsid w:val="009F0B25"/>
    <w:rsid w:val="009F58B1"/>
    <w:rsid w:val="009F5F96"/>
    <w:rsid w:val="00A202E8"/>
    <w:rsid w:val="00A24633"/>
    <w:rsid w:val="00A27035"/>
    <w:rsid w:val="00A470F2"/>
    <w:rsid w:val="00A4791A"/>
    <w:rsid w:val="00A67A9C"/>
    <w:rsid w:val="00A765AA"/>
    <w:rsid w:val="00A932CD"/>
    <w:rsid w:val="00A93861"/>
    <w:rsid w:val="00AA5CF9"/>
    <w:rsid w:val="00AD437F"/>
    <w:rsid w:val="00B12F58"/>
    <w:rsid w:val="00B20FBA"/>
    <w:rsid w:val="00B332E1"/>
    <w:rsid w:val="00B35186"/>
    <w:rsid w:val="00B57B94"/>
    <w:rsid w:val="00B7270E"/>
    <w:rsid w:val="00B761A1"/>
    <w:rsid w:val="00B81C9E"/>
    <w:rsid w:val="00B858D4"/>
    <w:rsid w:val="00B907E1"/>
    <w:rsid w:val="00BC4D38"/>
    <w:rsid w:val="00BE6EF0"/>
    <w:rsid w:val="00BF3AC1"/>
    <w:rsid w:val="00C54DA6"/>
    <w:rsid w:val="00C5723F"/>
    <w:rsid w:val="00C7707E"/>
    <w:rsid w:val="00C97A80"/>
    <w:rsid w:val="00CB3B99"/>
    <w:rsid w:val="00CC257A"/>
    <w:rsid w:val="00CC3048"/>
    <w:rsid w:val="00CC6249"/>
    <w:rsid w:val="00CE3DFF"/>
    <w:rsid w:val="00CF5567"/>
    <w:rsid w:val="00D00860"/>
    <w:rsid w:val="00D00ECE"/>
    <w:rsid w:val="00D04F44"/>
    <w:rsid w:val="00D06BEB"/>
    <w:rsid w:val="00D10DC3"/>
    <w:rsid w:val="00D10F67"/>
    <w:rsid w:val="00D27488"/>
    <w:rsid w:val="00D329C5"/>
    <w:rsid w:val="00D3701F"/>
    <w:rsid w:val="00D94F77"/>
    <w:rsid w:val="00DC3A4F"/>
    <w:rsid w:val="00DF32A9"/>
    <w:rsid w:val="00DF6030"/>
    <w:rsid w:val="00E10FAB"/>
    <w:rsid w:val="00E13A11"/>
    <w:rsid w:val="00E15536"/>
    <w:rsid w:val="00E304BD"/>
    <w:rsid w:val="00E31726"/>
    <w:rsid w:val="00E37962"/>
    <w:rsid w:val="00E52612"/>
    <w:rsid w:val="00E568C9"/>
    <w:rsid w:val="00E678EF"/>
    <w:rsid w:val="00E73A68"/>
    <w:rsid w:val="00E858E1"/>
    <w:rsid w:val="00E93674"/>
    <w:rsid w:val="00E94268"/>
    <w:rsid w:val="00E96A17"/>
    <w:rsid w:val="00EC1F8F"/>
    <w:rsid w:val="00EC3D1F"/>
    <w:rsid w:val="00EC4606"/>
    <w:rsid w:val="00ED3DF2"/>
    <w:rsid w:val="00EE62D7"/>
    <w:rsid w:val="00EF1371"/>
    <w:rsid w:val="00F11575"/>
    <w:rsid w:val="00F17F82"/>
    <w:rsid w:val="00F21D4C"/>
    <w:rsid w:val="00F411E4"/>
    <w:rsid w:val="00F60581"/>
    <w:rsid w:val="00F8470F"/>
    <w:rsid w:val="00FA1610"/>
    <w:rsid w:val="00FA4A93"/>
    <w:rsid w:val="00FB2731"/>
    <w:rsid w:val="00FC51C3"/>
    <w:rsid w:val="00FF46F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F2558-DF5D-4992-90C6-F2C3ABE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E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08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408E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408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1408E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408E5"/>
    <w:rPr>
      <w:b/>
      <w:bCs/>
    </w:rPr>
  </w:style>
  <w:style w:type="paragraph" w:styleId="ab">
    <w:name w:val="header"/>
    <w:basedOn w:val="a"/>
    <w:link w:val="ac"/>
    <w:uiPriority w:val="99"/>
    <w:unhideWhenUsed/>
    <w:rsid w:val="001B3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3560"/>
  </w:style>
  <w:style w:type="paragraph" w:styleId="ad">
    <w:name w:val="footer"/>
    <w:basedOn w:val="a"/>
    <w:link w:val="ae"/>
    <w:uiPriority w:val="99"/>
    <w:unhideWhenUsed/>
    <w:rsid w:val="001B35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3560"/>
  </w:style>
  <w:style w:type="character" w:styleId="af">
    <w:name w:val="Subtle Emphasis"/>
    <w:basedOn w:val="a0"/>
    <w:uiPriority w:val="19"/>
    <w:qFormat/>
    <w:rsid w:val="00346E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B7BC-0D0C-44DC-BCD6-24E98926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14183FEA.dotm</Template>
  <TotalTime>186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　穣</dc:creator>
  <cp:keywords/>
  <dc:description/>
  <cp:lastModifiedBy>五月女　穣</cp:lastModifiedBy>
  <cp:revision>22</cp:revision>
  <cp:lastPrinted>2019-03-18T07:24:00Z</cp:lastPrinted>
  <dcterms:created xsi:type="dcterms:W3CDTF">2019-02-22T07:25:00Z</dcterms:created>
  <dcterms:modified xsi:type="dcterms:W3CDTF">2019-03-18T07:25:00Z</dcterms:modified>
</cp:coreProperties>
</file>